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0819" w14:textId="77777777" w:rsidR="00047B06" w:rsidRPr="00047B06" w:rsidRDefault="00047B06" w:rsidP="00047B06">
      <w:pPr>
        <w:pStyle w:val="Titolo1"/>
        <w:rPr>
          <w:rFonts w:ascii="Aptos" w:hAnsi="Aptos" w:cstheme="minorHAnsi"/>
          <w:sz w:val="22"/>
          <w:szCs w:val="22"/>
        </w:rPr>
      </w:pPr>
      <w:r w:rsidRPr="00047B06">
        <w:rPr>
          <w:rFonts w:ascii="Aptos" w:hAnsi="Aptos" w:cstheme="minorHAnsi"/>
          <w:sz w:val="22"/>
          <w:szCs w:val="22"/>
        </w:rPr>
        <w:t>Art. 1) ORGANIZZAZIONE</w:t>
      </w:r>
    </w:p>
    <w:p w14:paraId="02307AA2" w14:textId="77777777" w:rsidR="00047B06" w:rsidRPr="00047B06" w:rsidRDefault="00047B06" w:rsidP="00047B06">
      <w:pPr>
        <w:pStyle w:val="Corpotesto"/>
        <w:ind w:right="170"/>
        <w:jc w:val="both"/>
        <w:rPr>
          <w:rFonts w:ascii="Aptos" w:hAnsi="Aptos" w:cstheme="minorHAnsi"/>
          <w:sz w:val="22"/>
          <w:szCs w:val="22"/>
        </w:rPr>
      </w:pPr>
      <w:r w:rsidRPr="00047B06">
        <w:rPr>
          <w:rFonts w:ascii="Aptos" w:hAnsi="Aptos" w:cstheme="minorHAnsi"/>
          <w:sz w:val="22"/>
          <w:szCs w:val="22"/>
        </w:rPr>
        <w:t xml:space="preserve">EOS S.R.L. che ha sede sociale in Via Misurina, 4 - I 35035 Mestrino (PD) - Registro Imprese di Padova - Codice Fiscale e Partita IVA: 05319280284 - organizza “EOS - Europen Outdoor Show, Manifestazione Fieristica dedicata alla Caccia, al Tiro Sportivo, alla Cinofilia, alla Pesca, alla Nautica, all’Outdoor e a tutta la filiera dei suddetti settori. </w:t>
      </w:r>
    </w:p>
    <w:p w14:paraId="18DD3A46" w14:textId="77777777" w:rsidR="00047B06" w:rsidRPr="00047B06" w:rsidRDefault="00047B06" w:rsidP="00047B06">
      <w:pPr>
        <w:pStyle w:val="Corpotesto"/>
        <w:spacing w:line="207" w:lineRule="exact"/>
        <w:ind w:right="99"/>
        <w:jc w:val="both"/>
        <w:rPr>
          <w:rFonts w:ascii="Aptos" w:hAnsi="Aptos" w:cstheme="minorHAnsi"/>
          <w:sz w:val="22"/>
          <w:szCs w:val="22"/>
        </w:rPr>
      </w:pPr>
      <w:r w:rsidRPr="00047B06">
        <w:rPr>
          <w:rFonts w:ascii="Aptos" w:hAnsi="Aptos" w:cstheme="minorHAnsi"/>
          <w:sz w:val="22"/>
          <w:szCs w:val="22"/>
        </w:rPr>
        <w:t xml:space="preserve">La manifestazione specializzata si terrà nel quartiere fieristico di Verona dal </w:t>
      </w:r>
      <w:r w:rsidRPr="00047B06">
        <w:rPr>
          <w:rFonts w:ascii="Aptos" w:hAnsi="Aptos" w:cstheme="minorHAnsi"/>
          <w:b/>
          <w:bCs/>
          <w:sz w:val="22"/>
          <w:szCs w:val="22"/>
          <w:u w:val="single"/>
        </w:rPr>
        <w:t>8 al 10 febbraio 2025</w:t>
      </w:r>
      <w:r w:rsidRPr="00047B06">
        <w:rPr>
          <w:rFonts w:ascii="Aptos" w:hAnsi="Aptos" w:cstheme="minorHAnsi"/>
          <w:sz w:val="22"/>
          <w:szCs w:val="22"/>
        </w:rPr>
        <w:t>. Per cause di forza maggiore, la Manifestazione potrà essere spostata, a insindacabile giudizio dell'Organizzazione, in altro periodo dell'anno. In caso di spostamento della Manifestazione, le date di cui all'Art. 8 e nello specifico quelle relative ai tempi di allestimento e disallestimento saranno comunicate, a cura dell'Organizzazione, a tempo debito.</w:t>
      </w:r>
    </w:p>
    <w:p w14:paraId="7A11435B" w14:textId="77777777" w:rsidR="00047B06" w:rsidRPr="00047B06" w:rsidRDefault="00047B06" w:rsidP="00047B06">
      <w:pPr>
        <w:pStyle w:val="Corpotesto"/>
        <w:rPr>
          <w:rFonts w:ascii="Aptos" w:hAnsi="Aptos" w:cstheme="minorHAnsi"/>
          <w:sz w:val="22"/>
          <w:szCs w:val="22"/>
        </w:rPr>
      </w:pPr>
    </w:p>
    <w:p w14:paraId="0351E62F" w14:textId="77777777" w:rsidR="00047B06" w:rsidRPr="00047B06" w:rsidRDefault="00047B06" w:rsidP="00047B06">
      <w:pPr>
        <w:pStyle w:val="Titolo1"/>
        <w:ind w:left="142"/>
        <w:rPr>
          <w:rFonts w:ascii="Aptos" w:hAnsi="Aptos" w:cstheme="minorHAnsi"/>
          <w:sz w:val="22"/>
          <w:szCs w:val="22"/>
        </w:rPr>
      </w:pPr>
      <w:bookmarkStart w:id="0" w:name="Art._2)_AMMISSIONE_ALL’ESPOSIZIONE_-_PRO"/>
      <w:bookmarkEnd w:id="0"/>
      <w:r w:rsidRPr="00047B06">
        <w:rPr>
          <w:rFonts w:ascii="Aptos" w:hAnsi="Aptos" w:cstheme="minorHAnsi"/>
          <w:sz w:val="22"/>
          <w:szCs w:val="22"/>
        </w:rPr>
        <w:t>Art. 2) AMMISSIONE ALL’ESPOSIZIONE - PRODOTTI ESPOSTI</w:t>
      </w:r>
    </w:p>
    <w:p w14:paraId="77F850BE" w14:textId="77777777" w:rsid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 xml:space="preserve">Sono ammessi a partecipare a "EOS" i produttori italiani e stranieri e gli esclusivisti per l’Italia che ne abbiano fatta richiesta. Potranno essere esposti tutti i prodotti delle filiere dei settori indicati nell' Art.1. </w:t>
      </w:r>
    </w:p>
    <w:p w14:paraId="6352F9BE" w14:textId="19E3EB6E" w:rsidR="00144EE0" w:rsidRPr="00047B06" w:rsidRDefault="00144EE0" w:rsidP="00047B06">
      <w:pPr>
        <w:pStyle w:val="Corpotesto"/>
        <w:ind w:right="171"/>
        <w:jc w:val="both"/>
        <w:rPr>
          <w:rFonts w:ascii="Aptos" w:hAnsi="Aptos" w:cstheme="minorHAnsi"/>
          <w:sz w:val="22"/>
          <w:szCs w:val="22"/>
        </w:rPr>
      </w:pPr>
      <w:r w:rsidRPr="00DB0CBB">
        <w:rPr>
          <w:rFonts w:ascii="Aptos" w:hAnsi="Aptos" w:cstheme="minorHAnsi"/>
          <w:sz w:val="22"/>
          <w:szCs w:val="22"/>
        </w:rPr>
        <w:t xml:space="preserve">Non sono ammesse ad esporre le aziende che </w:t>
      </w:r>
      <w:r w:rsidR="007565D1" w:rsidRPr="00DB0CBB">
        <w:rPr>
          <w:rFonts w:ascii="Aptos" w:hAnsi="Aptos" w:cstheme="minorHAnsi"/>
          <w:sz w:val="22"/>
          <w:szCs w:val="22"/>
        </w:rPr>
        <w:t>provengono da Paesi sottoposti a embargo delle Nazioni Unite e dell’Un</w:t>
      </w:r>
      <w:r w:rsidR="00943D15" w:rsidRPr="00DB0CBB">
        <w:rPr>
          <w:rFonts w:ascii="Aptos" w:hAnsi="Aptos" w:cstheme="minorHAnsi"/>
          <w:sz w:val="22"/>
          <w:szCs w:val="22"/>
        </w:rPr>
        <w:t>ione Europea in materia di armi.</w:t>
      </w:r>
    </w:p>
    <w:p w14:paraId="0C3E87A8" w14:textId="77777777" w:rsidR="00047B06" w:rsidRPr="00047B06" w:rsidRDefault="00047B06" w:rsidP="00047B06">
      <w:pPr>
        <w:pStyle w:val="Corpotesto"/>
        <w:ind w:right="171"/>
        <w:jc w:val="both"/>
        <w:rPr>
          <w:rFonts w:ascii="Aptos" w:hAnsi="Aptos" w:cstheme="minorHAnsi"/>
          <w:sz w:val="22"/>
          <w:szCs w:val="22"/>
        </w:rPr>
      </w:pPr>
    </w:p>
    <w:p w14:paraId="55E70189" w14:textId="77777777" w:rsidR="00047B06" w:rsidRPr="00047B06" w:rsidRDefault="00047B06" w:rsidP="00047B06">
      <w:pPr>
        <w:pStyle w:val="Titolo1"/>
        <w:ind w:left="142"/>
        <w:rPr>
          <w:rFonts w:ascii="Aptos" w:hAnsi="Aptos" w:cstheme="minorHAnsi"/>
          <w:sz w:val="22"/>
          <w:szCs w:val="22"/>
        </w:rPr>
      </w:pPr>
      <w:r w:rsidRPr="00047B06">
        <w:rPr>
          <w:rFonts w:ascii="Aptos" w:hAnsi="Aptos" w:cstheme="minorHAnsi"/>
          <w:sz w:val="22"/>
          <w:szCs w:val="22"/>
        </w:rPr>
        <w:t>Art. 2bis) ESPOSITORI DI ARMI</w:t>
      </w:r>
    </w:p>
    <w:p w14:paraId="1A32C5E1" w14:textId="77777777" w:rsid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 xml:space="preserve">I partecipanti che espongono armi dovranno preventivamente ottenere l'autorizzazione al trasporto armi da parte della Questura competente per territorio. Successivamente, una volta ottenuta tale autorizzazione, dovranno presentare domanda presso la Questura di Verona allegando la fotocopia della citata autorizzazione al trasporto delle armi. La domanda deve essere redatta in bollo da 16,00 euro con allegata una ulteriore marca da bollo da 16,00 euro occorrente per l'autorizzazione rilasciata dalla Questura di Verona. La domanda avrà come oggetto: richiesta autorizzazione per il deposito temporaneo di armi ai fini espositivi presso il Quartiere Fieristico di Veronafiere, viale del Lavoro, 8 per i giorni (indicare i giorni in cui le armi permarranno in deposito presso il Quartiere </w:t>
      </w:r>
      <w:r w:rsidRPr="00047B06">
        <w:rPr>
          <w:rFonts w:ascii="Aptos" w:hAnsi="Aptos" w:cstheme="minorHAnsi"/>
          <w:sz w:val="22"/>
          <w:szCs w:val="22"/>
        </w:rPr>
        <w:t>Fieristico di Veronafiere) e dovrà essere inoltrata con congruo anticipo. Nella stessa domanda dovrà essere specificato che le armi esposte saranno le stesse già autorizzate al trasporto. Le armi potranno essere esposte solo se disattivate e senza munizioni cariche e dovranno essere garantite da efficienti difese antifurto, secondo le modalità prescritte dall'Autorità di P.S. in linea con quanto previsto dalla Legge 100/1975 e dalle altre norme penali e di P.S.</w:t>
      </w:r>
    </w:p>
    <w:p w14:paraId="1C045EF0" w14:textId="1718E39B" w:rsidR="00F767B5" w:rsidRPr="00DB0CBB" w:rsidRDefault="00561B09" w:rsidP="00047B06">
      <w:pPr>
        <w:pStyle w:val="Corpotesto"/>
        <w:ind w:right="171"/>
        <w:jc w:val="both"/>
        <w:rPr>
          <w:rFonts w:ascii="Aptos" w:hAnsi="Aptos" w:cstheme="minorHAnsi"/>
          <w:b/>
          <w:bCs/>
          <w:sz w:val="22"/>
          <w:szCs w:val="22"/>
          <w:u w:val="single"/>
        </w:rPr>
      </w:pPr>
      <w:r w:rsidRPr="00DB0CBB">
        <w:rPr>
          <w:rFonts w:ascii="Aptos" w:hAnsi="Aptos" w:cstheme="minorHAnsi"/>
          <w:b/>
          <w:bCs/>
          <w:sz w:val="22"/>
          <w:szCs w:val="22"/>
          <w:u w:val="single"/>
        </w:rPr>
        <w:t>È vietata l’esposizione di armi appartenenti alla Categoria A della Classificazione Europea</w:t>
      </w:r>
      <w:r w:rsidR="00780D7D" w:rsidRPr="00DB0CBB">
        <w:rPr>
          <w:rFonts w:ascii="Aptos" w:hAnsi="Aptos" w:cstheme="minorHAnsi"/>
          <w:b/>
          <w:bCs/>
          <w:sz w:val="22"/>
          <w:szCs w:val="22"/>
          <w:u w:val="single"/>
        </w:rPr>
        <w:t>.</w:t>
      </w:r>
    </w:p>
    <w:p w14:paraId="7756AE03" w14:textId="33BC89AD" w:rsidR="00CC7A63" w:rsidRPr="00E05808" w:rsidRDefault="008E6235" w:rsidP="00047B06">
      <w:pPr>
        <w:pStyle w:val="Corpotesto"/>
        <w:ind w:right="171"/>
        <w:jc w:val="both"/>
        <w:rPr>
          <w:rFonts w:ascii="Aptos" w:hAnsi="Aptos" w:cstheme="minorHAnsi"/>
          <w:b/>
          <w:bCs/>
          <w:sz w:val="22"/>
          <w:szCs w:val="22"/>
        </w:rPr>
      </w:pPr>
      <w:r w:rsidRPr="00DB0CBB">
        <w:rPr>
          <w:rFonts w:ascii="Aptos" w:hAnsi="Aptos" w:cstheme="minorHAnsi"/>
          <w:b/>
          <w:bCs/>
          <w:sz w:val="22"/>
          <w:szCs w:val="22"/>
        </w:rPr>
        <w:t xml:space="preserve">È precluso ai minorenni </w:t>
      </w:r>
      <w:r w:rsidR="00CF1F54" w:rsidRPr="00DB0CBB">
        <w:rPr>
          <w:rFonts w:ascii="Aptos" w:hAnsi="Aptos" w:cstheme="minorHAnsi"/>
          <w:b/>
          <w:bCs/>
          <w:sz w:val="22"/>
          <w:szCs w:val="22"/>
        </w:rPr>
        <w:t>il maneggio delle armi da fuoco, nonchè quelle di modesta capacità offesnsiva</w:t>
      </w:r>
      <w:r w:rsidR="007937E1" w:rsidRPr="00DB0CBB">
        <w:rPr>
          <w:rFonts w:ascii="Aptos" w:hAnsi="Aptos" w:cstheme="minorHAnsi"/>
          <w:b/>
          <w:bCs/>
          <w:sz w:val="22"/>
          <w:szCs w:val="22"/>
        </w:rPr>
        <w:t xml:space="preserve"> (ad aria compressa sotto I 7,5 joule), ad eccezione </w:t>
      </w:r>
      <w:r w:rsidR="00E05808" w:rsidRPr="00DB0CBB">
        <w:rPr>
          <w:rFonts w:ascii="Aptos" w:hAnsi="Aptos" w:cstheme="minorHAnsi"/>
          <w:b/>
          <w:bCs/>
          <w:sz w:val="22"/>
          <w:szCs w:val="22"/>
        </w:rPr>
        <w:t>dei maggiori di anni 14 iscritti alle federazioni nazionali sportive del Tiro.</w:t>
      </w:r>
      <w:r w:rsidR="00E05808" w:rsidRPr="00E05808">
        <w:rPr>
          <w:rFonts w:ascii="Aptos" w:hAnsi="Aptos" w:cstheme="minorHAnsi"/>
          <w:b/>
          <w:bCs/>
          <w:sz w:val="22"/>
          <w:szCs w:val="22"/>
        </w:rPr>
        <w:t xml:space="preserve"> </w:t>
      </w:r>
    </w:p>
    <w:p w14:paraId="28DE0BCD" w14:textId="77777777" w:rsidR="00047B06" w:rsidRPr="00047B06" w:rsidRDefault="00047B06" w:rsidP="00047B06">
      <w:pPr>
        <w:pStyle w:val="Corpotesto"/>
        <w:rPr>
          <w:rFonts w:ascii="Aptos" w:hAnsi="Aptos" w:cstheme="minorHAnsi"/>
          <w:sz w:val="22"/>
          <w:szCs w:val="22"/>
        </w:rPr>
      </w:pPr>
    </w:p>
    <w:p w14:paraId="697780C0" w14:textId="77777777" w:rsidR="00047B06" w:rsidRPr="00047B06" w:rsidRDefault="00047B06" w:rsidP="00047B06">
      <w:pPr>
        <w:pStyle w:val="Titolo1"/>
        <w:rPr>
          <w:rFonts w:ascii="Aptos" w:hAnsi="Aptos" w:cstheme="minorHAnsi"/>
          <w:sz w:val="22"/>
          <w:szCs w:val="22"/>
        </w:rPr>
      </w:pPr>
      <w:bookmarkStart w:id="1" w:name="Art._3)_RICHIESTA_DI_PARTECIPAZIONE"/>
      <w:bookmarkEnd w:id="1"/>
      <w:r w:rsidRPr="00047B06">
        <w:rPr>
          <w:rFonts w:ascii="Aptos" w:hAnsi="Aptos" w:cstheme="minorHAnsi"/>
          <w:sz w:val="22"/>
          <w:szCs w:val="22"/>
        </w:rPr>
        <w:t>Art. 3) RICHIESTA DI PARTECIPAZIONE</w:t>
      </w:r>
    </w:p>
    <w:p w14:paraId="28933851" w14:textId="77777777" w:rsidR="00047B06" w:rsidRPr="00047B06" w:rsidRDefault="00047B06" w:rsidP="00047B06">
      <w:pPr>
        <w:pStyle w:val="Corpotesto"/>
        <w:ind w:right="175"/>
        <w:jc w:val="both"/>
        <w:rPr>
          <w:rFonts w:ascii="Aptos" w:hAnsi="Aptos" w:cstheme="minorHAnsi"/>
          <w:sz w:val="22"/>
          <w:szCs w:val="22"/>
        </w:rPr>
      </w:pPr>
      <w:r w:rsidRPr="00047B06">
        <w:rPr>
          <w:rFonts w:ascii="Aptos" w:hAnsi="Aptos" w:cstheme="minorHAnsi"/>
          <w:sz w:val="22"/>
          <w:szCs w:val="22"/>
        </w:rPr>
        <w:t>Per chiedere di partecipare alla Manifestazione "EOS" le ditte interessate devono inoltrare Domanda di Partecipazione utilizzando l’apposito modulo.</w:t>
      </w:r>
    </w:p>
    <w:p w14:paraId="32E44ADA" w14:textId="5034058F" w:rsidR="00047B06" w:rsidRPr="00047B06" w:rsidRDefault="00047B06" w:rsidP="00047B06">
      <w:pPr>
        <w:pStyle w:val="Corpotesto"/>
        <w:ind w:right="171" w:hanging="1"/>
        <w:jc w:val="both"/>
        <w:rPr>
          <w:rFonts w:ascii="Aptos" w:hAnsi="Aptos" w:cstheme="minorHAnsi"/>
          <w:sz w:val="22"/>
          <w:szCs w:val="22"/>
        </w:rPr>
      </w:pPr>
      <w:r w:rsidRPr="00047B06">
        <w:rPr>
          <w:rFonts w:ascii="Aptos" w:hAnsi="Aptos" w:cstheme="minorHAnsi"/>
          <w:sz w:val="22"/>
          <w:szCs w:val="22"/>
        </w:rPr>
        <w:t xml:space="preserve">Detto modulo dovrà pervenire, unitamente all’anticipo </w:t>
      </w:r>
      <w:r>
        <w:rPr>
          <w:rFonts w:ascii="Aptos" w:hAnsi="Aptos" w:cstheme="minorHAnsi"/>
          <w:sz w:val="22"/>
          <w:szCs w:val="22"/>
        </w:rPr>
        <w:t>del 30%</w:t>
      </w:r>
      <w:r w:rsidRPr="00047B06">
        <w:rPr>
          <w:rFonts w:ascii="Aptos" w:hAnsi="Aptos" w:cstheme="minorHAnsi"/>
          <w:sz w:val="22"/>
          <w:szCs w:val="22"/>
        </w:rPr>
        <w:t xml:space="preserve"> + IVA, entro il </w:t>
      </w:r>
      <w:r w:rsidRPr="00047B06">
        <w:rPr>
          <w:rFonts w:ascii="Aptos" w:hAnsi="Aptos" w:cstheme="minorHAnsi"/>
          <w:b/>
          <w:bCs/>
          <w:sz w:val="22"/>
          <w:szCs w:val="22"/>
        </w:rPr>
        <w:t>30 settembre 2024</w:t>
      </w:r>
      <w:r w:rsidRPr="00047B06">
        <w:rPr>
          <w:rFonts w:ascii="Aptos" w:hAnsi="Aptos" w:cstheme="minorHAnsi"/>
          <w:sz w:val="22"/>
          <w:szCs w:val="22"/>
        </w:rPr>
        <w:t>, dopo tale data le richieste saranno soddisfatte secondo la disponibilità di spazio. Verranno prese in considerazione esclusivamente le richieste accuratamente compilate, firmate e accompagnate dal versamento di anticipo. Conferme verbali, o richieste non corredate da versamento di anticipo non saranno considerate valide.</w:t>
      </w:r>
    </w:p>
    <w:p w14:paraId="7B185559"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 xml:space="preserve">Con la firma della Domanda di Partecipazione, il richiedente si impegna a partecipare alla Manifestazione “EOS” nel posteggio che gli verrà assegnato, anche se la metratura risulterà diversa da quella richiesta e ad accettare il presente Regolamento Generale, il Regolamento Tecnico, e tutte quelle eventuali altre prescrizioni integrative che dovessero essere emanate dall’Organizzazione in qualsiasi momento nell’interesse della Manifestazione stessa. Le domande di partecipazione non possono contenere né riserve né condizioni di sorta. L’Espositore è tenuto ad esporre/promuovere soltanto prodotti/servizi indicati nella Domanda di Partecipazione coerentemente con i settori </w:t>
      </w:r>
      <w:r w:rsidRPr="00047B06">
        <w:rPr>
          <w:rFonts w:ascii="Aptos" w:hAnsi="Aptos" w:cstheme="minorHAnsi"/>
          <w:sz w:val="22"/>
          <w:szCs w:val="22"/>
        </w:rPr>
        <w:lastRenderedPageBreak/>
        <w:t>merceologici della Manifestazione.</w:t>
      </w:r>
    </w:p>
    <w:p w14:paraId="6F8F3476" w14:textId="77777777" w:rsidR="00047B06" w:rsidRPr="00047B06" w:rsidRDefault="00047B06" w:rsidP="00047B06">
      <w:pPr>
        <w:pStyle w:val="Corpotesto"/>
        <w:rPr>
          <w:rFonts w:ascii="Aptos" w:hAnsi="Aptos" w:cstheme="minorHAnsi"/>
          <w:sz w:val="22"/>
          <w:szCs w:val="22"/>
        </w:rPr>
      </w:pPr>
    </w:p>
    <w:p w14:paraId="63DC79E4" w14:textId="77777777" w:rsidR="00047B06" w:rsidRPr="00047B06" w:rsidRDefault="00047B06" w:rsidP="00047B06">
      <w:pPr>
        <w:pStyle w:val="Titolo1"/>
        <w:ind w:left="173"/>
        <w:rPr>
          <w:rFonts w:ascii="Aptos" w:hAnsi="Aptos" w:cstheme="minorHAnsi"/>
          <w:sz w:val="22"/>
          <w:szCs w:val="22"/>
        </w:rPr>
      </w:pPr>
      <w:bookmarkStart w:id="2" w:name="Art._4)_CONFERMA_DI_AMMISSIONE"/>
      <w:bookmarkEnd w:id="2"/>
      <w:r w:rsidRPr="00047B06">
        <w:rPr>
          <w:rFonts w:ascii="Aptos" w:hAnsi="Aptos" w:cstheme="minorHAnsi"/>
          <w:sz w:val="22"/>
          <w:szCs w:val="22"/>
        </w:rPr>
        <w:t>Art. 4) CONTRATTO/CONFERMA DI AMMISSIONE</w:t>
      </w:r>
    </w:p>
    <w:p w14:paraId="1C3D16BE"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Il contratto è costituito da:</w:t>
      </w:r>
    </w:p>
    <w:p w14:paraId="6E9E349D" w14:textId="77777777" w:rsidR="00047B06" w:rsidRPr="00047B06" w:rsidRDefault="00047B06" w:rsidP="00047B06">
      <w:pPr>
        <w:pStyle w:val="Corpotesto"/>
        <w:numPr>
          <w:ilvl w:val="0"/>
          <w:numId w:val="6"/>
        </w:numPr>
        <w:ind w:right="171"/>
        <w:jc w:val="both"/>
        <w:rPr>
          <w:rFonts w:ascii="Aptos" w:hAnsi="Aptos" w:cstheme="minorHAnsi"/>
          <w:sz w:val="22"/>
          <w:szCs w:val="22"/>
        </w:rPr>
      </w:pPr>
      <w:r w:rsidRPr="00047B06">
        <w:rPr>
          <w:rFonts w:ascii="Aptos" w:hAnsi="Aptos" w:cstheme="minorHAnsi"/>
          <w:sz w:val="22"/>
          <w:szCs w:val="22"/>
        </w:rPr>
        <w:t>Domanda di Partecipazione</w:t>
      </w:r>
    </w:p>
    <w:p w14:paraId="465550B6" w14:textId="77777777" w:rsidR="00047B06" w:rsidRPr="00047B06" w:rsidRDefault="00047B06" w:rsidP="00047B06">
      <w:pPr>
        <w:pStyle w:val="Corpotesto"/>
        <w:numPr>
          <w:ilvl w:val="0"/>
          <w:numId w:val="6"/>
        </w:numPr>
        <w:ind w:right="171"/>
        <w:jc w:val="both"/>
        <w:rPr>
          <w:rFonts w:ascii="Aptos" w:hAnsi="Aptos" w:cstheme="minorHAnsi"/>
          <w:sz w:val="22"/>
          <w:szCs w:val="22"/>
        </w:rPr>
      </w:pPr>
      <w:r w:rsidRPr="00047B06">
        <w:rPr>
          <w:rFonts w:ascii="Aptos" w:hAnsi="Aptos" w:cstheme="minorHAnsi"/>
          <w:sz w:val="22"/>
          <w:szCs w:val="22"/>
        </w:rPr>
        <w:t>Preventivo firmato per accettazione</w:t>
      </w:r>
    </w:p>
    <w:p w14:paraId="520642B0"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e impegna il richiedente alla partecipazione e alla corresponsione all'Organizzazione delle cifre indicate nel preventivo sottoscritto.</w:t>
      </w:r>
    </w:p>
    <w:p w14:paraId="55393B58"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La conferma di partecipazione avviene con l’inserimento della Ditta richiedente nel catalogo on line. Tale conferma è valida solo per la ditta cui verrà intestata. Non sono ammessi subaffitti o cessione totale o parziale dei posteggi, anche a titolo gratuito. Per le domande pervenute a meno di 30 (trenta) giorni dalla data di inaugurazione della Manifestazione, l’Organizzazione ha tempo per la conferma fino a due giorni prima dell’inizio della Manifestazione.</w:t>
      </w:r>
    </w:p>
    <w:p w14:paraId="0FA67DE8" w14:textId="77777777" w:rsidR="00047B06" w:rsidRPr="00047B06" w:rsidRDefault="00047B06" w:rsidP="00047B06">
      <w:pPr>
        <w:pStyle w:val="Corpotesto"/>
        <w:ind w:right="171"/>
        <w:jc w:val="both"/>
        <w:rPr>
          <w:rFonts w:ascii="Aptos" w:hAnsi="Aptos" w:cstheme="minorHAnsi"/>
          <w:sz w:val="22"/>
          <w:szCs w:val="22"/>
        </w:rPr>
      </w:pPr>
    </w:p>
    <w:p w14:paraId="0138E615" w14:textId="77777777" w:rsidR="00047B06" w:rsidRPr="00047B06" w:rsidRDefault="00047B06" w:rsidP="00047B06">
      <w:pPr>
        <w:pStyle w:val="Titolo1"/>
        <w:ind w:left="724" w:right="297" w:hanging="552"/>
        <w:rPr>
          <w:rFonts w:ascii="Aptos" w:hAnsi="Aptos" w:cstheme="minorHAnsi"/>
          <w:sz w:val="22"/>
          <w:szCs w:val="22"/>
        </w:rPr>
      </w:pPr>
      <w:bookmarkStart w:id="3" w:name="Art._5)_CANONE_DI_PARTECIPAZIONE_-_QUOTA"/>
      <w:bookmarkStart w:id="4" w:name="CAUZIONALE"/>
      <w:bookmarkEnd w:id="3"/>
      <w:bookmarkEnd w:id="4"/>
      <w:r w:rsidRPr="00047B06">
        <w:rPr>
          <w:rFonts w:ascii="Aptos" w:hAnsi="Aptos" w:cstheme="minorHAnsi"/>
          <w:sz w:val="22"/>
          <w:szCs w:val="22"/>
        </w:rPr>
        <w:t>Art. 5) CANONE DI PARTECIPAZIONE - QUOTA DI ISCRIZIONE - DEPOSITO CAUZIONALE</w:t>
      </w:r>
    </w:p>
    <w:p w14:paraId="7EDF5AF6" w14:textId="77777777" w:rsidR="00047B06" w:rsidRPr="00047B06" w:rsidRDefault="00047B06" w:rsidP="00047B06">
      <w:pPr>
        <w:spacing w:line="244" w:lineRule="auto"/>
        <w:rPr>
          <w:rFonts w:ascii="Aptos" w:hAnsi="Aptos" w:cstheme="minorHAnsi"/>
        </w:rPr>
      </w:pPr>
      <w:r w:rsidRPr="00047B06">
        <w:rPr>
          <w:rFonts w:ascii="Aptos" w:hAnsi="Aptos" w:cstheme="minorHAnsi"/>
        </w:rPr>
        <w:t xml:space="preserve">Il canone di partecipazione è di: </w:t>
      </w:r>
    </w:p>
    <w:p w14:paraId="59B19D6E" w14:textId="77777777" w:rsidR="00047B06" w:rsidRPr="00047B06" w:rsidRDefault="00047B06" w:rsidP="00047B06">
      <w:pPr>
        <w:pStyle w:val="Paragrafoelenco"/>
        <w:numPr>
          <w:ilvl w:val="0"/>
          <w:numId w:val="5"/>
        </w:numPr>
        <w:spacing w:line="244" w:lineRule="auto"/>
        <w:rPr>
          <w:rFonts w:ascii="Aptos" w:hAnsi="Aptos" w:cstheme="minorHAnsi"/>
        </w:rPr>
      </w:pPr>
      <w:r w:rsidRPr="00047B06">
        <w:rPr>
          <w:rFonts w:ascii="Aptos" w:hAnsi="Aptos" w:cstheme="minorHAnsi"/>
        </w:rPr>
        <w:t xml:space="preserve">Euro 110,00 + IVA il mq per i settori Caccia, Tiro Sportivo e Outdoor </w:t>
      </w:r>
    </w:p>
    <w:p w14:paraId="0DF17954" w14:textId="77777777" w:rsidR="00047B06" w:rsidRPr="00047B06" w:rsidRDefault="00047B06" w:rsidP="00047B06">
      <w:pPr>
        <w:pStyle w:val="Paragrafoelenco"/>
        <w:numPr>
          <w:ilvl w:val="0"/>
          <w:numId w:val="5"/>
        </w:numPr>
        <w:spacing w:line="244" w:lineRule="auto"/>
        <w:rPr>
          <w:rFonts w:ascii="Aptos" w:hAnsi="Aptos" w:cstheme="minorHAnsi"/>
        </w:rPr>
      </w:pPr>
      <w:r w:rsidRPr="00047B06">
        <w:rPr>
          <w:rFonts w:ascii="Aptos" w:hAnsi="Aptos" w:cstheme="minorHAnsi"/>
        </w:rPr>
        <w:t xml:space="preserve">€ 60,00 + IVA il mq per il settore Pesca </w:t>
      </w:r>
    </w:p>
    <w:p w14:paraId="03C8425E" w14:textId="77777777" w:rsidR="00047B06" w:rsidRPr="00047B06" w:rsidRDefault="00047B06" w:rsidP="00047B06">
      <w:pPr>
        <w:pStyle w:val="Paragrafoelenco"/>
        <w:numPr>
          <w:ilvl w:val="0"/>
          <w:numId w:val="5"/>
        </w:numPr>
        <w:spacing w:line="244" w:lineRule="auto"/>
        <w:rPr>
          <w:rFonts w:ascii="Aptos" w:hAnsi="Aptos" w:cstheme="minorHAnsi"/>
        </w:rPr>
      </w:pPr>
      <w:r w:rsidRPr="00047B06">
        <w:rPr>
          <w:rFonts w:ascii="Aptos" w:hAnsi="Aptos" w:cstheme="minorHAnsi"/>
        </w:rPr>
        <w:t xml:space="preserve">€ 40,00 + IVA il mq per il settore Nautica </w:t>
      </w:r>
    </w:p>
    <w:p w14:paraId="34A6C220" w14:textId="77777777" w:rsidR="00047B06" w:rsidRPr="00047B06" w:rsidRDefault="00047B06" w:rsidP="00047B06">
      <w:pPr>
        <w:spacing w:line="244" w:lineRule="auto"/>
        <w:rPr>
          <w:rFonts w:ascii="Aptos" w:hAnsi="Aptos" w:cstheme="minorHAnsi"/>
        </w:rPr>
      </w:pPr>
      <w:r w:rsidRPr="00047B06">
        <w:rPr>
          <w:rFonts w:ascii="Aptos" w:hAnsi="Aptos" w:cstheme="minorHAnsi"/>
        </w:rPr>
        <w:t xml:space="preserve">Le suddette tariffe sono da intendersi per </w:t>
      </w:r>
      <w:r w:rsidRPr="00047B06">
        <w:rPr>
          <w:rFonts w:ascii="Aptos" w:hAnsi="Aptos" w:cstheme="minorHAnsi"/>
          <w:u w:val="single"/>
        </w:rPr>
        <w:t>area libera senza alcun tipo d</w:t>
      </w:r>
      <w:r w:rsidRPr="00047B06">
        <w:rPr>
          <w:rFonts w:ascii="Aptos" w:hAnsi="Aptos" w:cstheme="minorHAnsi"/>
        </w:rPr>
        <w:t xml:space="preserve">i </w:t>
      </w:r>
      <w:r w:rsidRPr="00047B06">
        <w:rPr>
          <w:rFonts w:ascii="Aptos" w:hAnsi="Aptos" w:cstheme="minorHAnsi"/>
          <w:u w:val="single"/>
        </w:rPr>
        <w:t>allestimento, né pareti divisorie</w:t>
      </w:r>
      <w:r w:rsidRPr="00047B06">
        <w:rPr>
          <w:rFonts w:ascii="Aptos" w:hAnsi="Aptos" w:cstheme="minorHAnsi"/>
        </w:rPr>
        <w:t xml:space="preserve"> di superficie occupata.</w:t>
      </w:r>
    </w:p>
    <w:p w14:paraId="7C722561" w14:textId="77777777" w:rsidR="00047B06" w:rsidRPr="00047B06" w:rsidRDefault="00047B06" w:rsidP="00047B06">
      <w:pPr>
        <w:pStyle w:val="Corpotesto"/>
        <w:ind w:right="212"/>
        <w:jc w:val="both"/>
        <w:rPr>
          <w:rFonts w:ascii="Aptos" w:hAnsi="Aptos" w:cstheme="minorHAnsi"/>
          <w:sz w:val="22"/>
          <w:szCs w:val="22"/>
        </w:rPr>
      </w:pPr>
      <w:r w:rsidRPr="00047B06">
        <w:rPr>
          <w:rFonts w:ascii="Aptos" w:hAnsi="Aptos" w:cstheme="minorHAnsi"/>
          <w:sz w:val="22"/>
          <w:szCs w:val="22"/>
        </w:rPr>
        <w:t>Per la posizione con più lati aperti verrà applicata la maggiorazione del 10% per area con 2 lati aperti, del 15% per area a 3 lati aperti, del 20% per area con 4 lati aperti.</w:t>
      </w:r>
    </w:p>
    <w:p w14:paraId="4210FFB0" w14:textId="77777777" w:rsidR="00047B06" w:rsidRPr="00047B06" w:rsidRDefault="00047B06" w:rsidP="00047B06">
      <w:pPr>
        <w:pStyle w:val="Corpotesto"/>
        <w:ind w:right="212"/>
        <w:rPr>
          <w:rFonts w:ascii="Aptos" w:hAnsi="Aptos" w:cstheme="minorHAnsi"/>
          <w:sz w:val="22"/>
          <w:szCs w:val="22"/>
        </w:rPr>
      </w:pPr>
    </w:p>
    <w:p w14:paraId="212DC9BF" w14:textId="77777777" w:rsidR="00047B06" w:rsidRPr="00047B06" w:rsidRDefault="00047B06" w:rsidP="00047B06">
      <w:pPr>
        <w:pStyle w:val="Corpotesto"/>
        <w:ind w:right="212"/>
        <w:rPr>
          <w:rFonts w:ascii="Aptos" w:hAnsi="Aptos" w:cstheme="minorHAnsi"/>
          <w:b/>
          <w:bCs/>
          <w:sz w:val="22"/>
          <w:szCs w:val="22"/>
        </w:rPr>
      </w:pPr>
      <w:r w:rsidRPr="00047B06">
        <w:rPr>
          <w:rFonts w:ascii="Aptos" w:hAnsi="Aptos" w:cstheme="minorHAnsi"/>
          <w:b/>
          <w:bCs/>
          <w:sz w:val="22"/>
          <w:szCs w:val="22"/>
        </w:rPr>
        <w:t xml:space="preserve">La quota per eventuali co-espositori è di € 500,00 + IVA cad. </w:t>
      </w:r>
    </w:p>
    <w:p w14:paraId="74A170D0" w14:textId="77777777" w:rsidR="00047B06" w:rsidRPr="00047B06" w:rsidRDefault="00047B06" w:rsidP="00047B06">
      <w:pPr>
        <w:pStyle w:val="Titolo1"/>
        <w:spacing w:line="201" w:lineRule="exact"/>
        <w:rPr>
          <w:rFonts w:ascii="Aptos" w:hAnsi="Aptos" w:cstheme="minorHAnsi"/>
          <w:sz w:val="22"/>
          <w:szCs w:val="22"/>
        </w:rPr>
      </w:pPr>
    </w:p>
    <w:p w14:paraId="7071BFE4" w14:textId="77777777" w:rsidR="00047B06" w:rsidRPr="00047B06" w:rsidRDefault="00047B06" w:rsidP="00047B06">
      <w:pPr>
        <w:pStyle w:val="Titolo1"/>
        <w:spacing w:line="201" w:lineRule="exact"/>
        <w:ind w:left="0"/>
        <w:rPr>
          <w:rFonts w:ascii="Aptos" w:hAnsi="Aptos" w:cstheme="minorHAnsi"/>
          <w:sz w:val="22"/>
          <w:szCs w:val="22"/>
        </w:rPr>
      </w:pPr>
      <w:r w:rsidRPr="00047B06">
        <w:rPr>
          <w:rFonts w:ascii="Aptos" w:hAnsi="Aptos" w:cstheme="minorHAnsi"/>
          <w:sz w:val="22"/>
          <w:szCs w:val="22"/>
        </w:rPr>
        <w:t>La Quota di iscrizione di euro 350,00 + IVA comprende:</w:t>
      </w:r>
    </w:p>
    <w:p w14:paraId="56DB700F" w14:textId="77777777" w:rsidR="00047B06" w:rsidRPr="00047B06" w:rsidRDefault="00047B06" w:rsidP="00047B06">
      <w:pPr>
        <w:pStyle w:val="Paragrafoelenco"/>
        <w:numPr>
          <w:ilvl w:val="0"/>
          <w:numId w:val="2"/>
        </w:numPr>
        <w:tabs>
          <w:tab w:val="left" w:pos="283"/>
        </w:tabs>
        <w:spacing w:line="207" w:lineRule="exact"/>
        <w:rPr>
          <w:rFonts w:ascii="Aptos" w:hAnsi="Aptos" w:cstheme="minorHAnsi"/>
        </w:rPr>
      </w:pPr>
      <w:r w:rsidRPr="00047B06">
        <w:rPr>
          <w:rFonts w:ascii="Aptos" w:hAnsi="Aptos" w:cstheme="minorHAnsi"/>
        </w:rPr>
        <w:t>inserimento nel Catalogo Ufficiale della Manifestazione;</w:t>
      </w:r>
    </w:p>
    <w:p w14:paraId="3B66CE62" w14:textId="77777777" w:rsidR="00047B06" w:rsidRPr="00047B06" w:rsidRDefault="00047B06" w:rsidP="00047B06">
      <w:pPr>
        <w:pStyle w:val="Paragrafoelenco"/>
        <w:numPr>
          <w:ilvl w:val="0"/>
          <w:numId w:val="2"/>
        </w:numPr>
        <w:tabs>
          <w:tab w:val="left" w:pos="283"/>
        </w:tabs>
        <w:spacing w:line="206" w:lineRule="exact"/>
        <w:rPr>
          <w:rFonts w:ascii="Aptos" w:hAnsi="Aptos" w:cstheme="minorHAnsi"/>
        </w:rPr>
      </w:pPr>
      <w:r w:rsidRPr="00047B06">
        <w:rPr>
          <w:rFonts w:ascii="Aptos" w:hAnsi="Aptos" w:cstheme="minorHAnsi"/>
        </w:rPr>
        <w:t>inserimento nel sito Ufficiale della Manifestazione alla pagina Espositori, in ordine alfabetico;</w:t>
      </w:r>
    </w:p>
    <w:p w14:paraId="720864C2" w14:textId="77777777" w:rsidR="00047B06" w:rsidRPr="00047B06" w:rsidRDefault="00047B06" w:rsidP="00047B06">
      <w:pPr>
        <w:pStyle w:val="Paragrafoelenco"/>
        <w:numPr>
          <w:ilvl w:val="0"/>
          <w:numId w:val="2"/>
        </w:numPr>
        <w:tabs>
          <w:tab w:val="left" w:pos="283"/>
        </w:tabs>
        <w:spacing w:line="206" w:lineRule="exact"/>
        <w:rPr>
          <w:rFonts w:ascii="Aptos" w:hAnsi="Aptos" w:cstheme="minorHAnsi"/>
        </w:rPr>
      </w:pPr>
      <w:r w:rsidRPr="00047B06">
        <w:rPr>
          <w:rFonts w:ascii="Aptos" w:hAnsi="Aptos" w:cstheme="minorHAnsi"/>
        </w:rPr>
        <w:t xml:space="preserve">tessere ingresso Espositore (in base alla </w:t>
      </w:r>
      <w:r w:rsidRPr="00047B06">
        <w:rPr>
          <w:rFonts w:ascii="Aptos" w:hAnsi="Aptos" w:cstheme="minorHAnsi"/>
        </w:rPr>
        <w:t>superficie occupata);</w:t>
      </w:r>
    </w:p>
    <w:p w14:paraId="470E5A8A" w14:textId="77777777" w:rsidR="00047B06" w:rsidRPr="00047B06" w:rsidRDefault="00047B06" w:rsidP="00047B06">
      <w:pPr>
        <w:pStyle w:val="Paragrafoelenco"/>
        <w:numPr>
          <w:ilvl w:val="0"/>
          <w:numId w:val="2"/>
        </w:numPr>
        <w:tabs>
          <w:tab w:val="left" w:pos="283"/>
        </w:tabs>
        <w:spacing w:line="207" w:lineRule="exact"/>
        <w:rPr>
          <w:rFonts w:ascii="Aptos" w:hAnsi="Aptos" w:cstheme="minorHAnsi"/>
        </w:rPr>
      </w:pPr>
      <w:r w:rsidRPr="00047B06">
        <w:rPr>
          <w:rFonts w:ascii="Aptos" w:hAnsi="Aptos" w:cstheme="minorHAnsi"/>
        </w:rPr>
        <w:t>tessere parcheggio “non custodito” riservato agli Espositori (in base alla superficie occupata e alle disponibilità);</w:t>
      </w:r>
    </w:p>
    <w:p w14:paraId="0CB447E9" w14:textId="77777777" w:rsidR="00047B06" w:rsidRPr="00047B06" w:rsidRDefault="00047B06" w:rsidP="00047B06">
      <w:pPr>
        <w:pStyle w:val="Paragrafoelenco"/>
        <w:numPr>
          <w:ilvl w:val="0"/>
          <w:numId w:val="2"/>
        </w:numPr>
        <w:tabs>
          <w:tab w:val="left" w:pos="283"/>
        </w:tabs>
        <w:spacing w:line="207" w:lineRule="exact"/>
        <w:rPr>
          <w:rFonts w:ascii="Aptos" w:hAnsi="Aptos" w:cstheme="minorHAnsi"/>
        </w:rPr>
      </w:pPr>
      <w:r w:rsidRPr="00047B06">
        <w:rPr>
          <w:rFonts w:ascii="Aptos" w:hAnsi="Aptos" w:cstheme="minorHAnsi"/>
        </w:rPr>
        <w:t>una copia del Catalogo Ufficiale;</w:t>
      </w:r>
    </w:p>
    <w:p w14:paraId="7B377F12" w14:textId="77777777" w:rsidR="00047B06" w:rsidRPr="00047B06" w:rsidRDefault="00047B06" w:rsidP="00047B06">
      <w:pPr>
        <w:pStyle w:val="Corpotesto"/>
        <w:rPr>
          <w:rFonts w:ascii="Aptos" w:hAnsi="Aptos" w:cstheme="minorHAnsi"/>
          <w:sz w:val="22"/>
          <w:szCs w:val="22"/>
        </w:rPr>
      </w:pPr>
    </w:p>
    <w:p w14:paraId="1B12D60B" w14:textId="77777777" w:rsidR="00047B06" w:rsidRPr="00047B06" w:rsidRDefault="00047B06" w:rsidP="00047B06">
      <w:pPr>
        <w:pStyle w:val="Titolo1"/>
        <w:rPr>
          <w:rFonts w:ascii="Aptos" w:hAnsi="Aptos" w:cstheme="minorHAnsi"/>
          <w:sz w:val="22"/>
          <w:szCs w:val="22"/>
        </w:rPr>
      </w:pPr>
      <w:bookmarkStart w:id="5" w:name="Art._6)_TERMINI_DI_PAGAMENTO"/>
      <w:bookmarkEnd w:id="5"/>
      <w:r w:rsidRPr="00047B06">
        <w:rPr>
          <w:rFonts w:ascii="Aptos" w:hAnsi="Aptos" w:cstheme="minorHAnsi"/>
          <w:sz w:val="22"/>
          <w:szCs w:val="22"/>
        </w:rPr>
        <w:t>Art. 6) TERMINI DI PAGAMENTO</w:t>
      </w:r>
    </w:p>
    <w:p w14:paraId="3CAA2B41"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 xml:space="preserve">Il richiedente che abbia sottoscritto la domanda di partecipazione e il preventivo deve versare il saldo di quanto dovuto entro il </w:t>
      </w:r>
      <w:r w:rsidRPr="00047B06">
        <w:rPr>
          <w:rFonts w:ascii="Aptos" w:hAnsi="Aptos" w:cstheme="minorHAnsi"/>
          <w:b/>
          <w:sz w:val="22"/>
          <w:szCs w:val="22"/>
          <w:u w:val="single"/>
        </w:rPr>
        <w:t>22 dicembre 2024.</w:t>
      </w:r>
      <w:r w:rsidRPr="00047B06">
        <w:rPr>
          <w:rFonts w:ascii="Aptos" w:hAnsi="Aptos" w:cstheme="minorHAnsi"/>
          <w:sz w:val="22"/>
          <w:szCs w:val="22"/>
        </w:rPr>
        <w:t xml:space="preserve"> Il pagamento delle fatture che pervengono al richiedente dopo tale data, deve essere effettuato a vista. Per poter prendere possesso dello Spazio espositivo assegnatogli, il partecipante deve presentare alla Segreteria organizzativa, presso il quartiere fieristico di Verona, (oltre le formalità tecniche, vedi Reg. Tecnico) la ricevuta dell’avvenuto pagamento. Nessun altro pagamento è valido. Alle aziende e/o loro incaricati che non siano in grado di comprovare l’avvenuto pagamento a saldo non sarà autorizzato l’ingresso al Quartiere Fieristico.</w:t>
      </w:r>
    </w:p>
    <w:p w14:paraId="674A2C7C" w14:textId="77777777" w:rsidR="00047B06" w:rsidRPr="00047B06" w:rsidRDefault="00047B06" w:rsidP="00047B06">
      <w:pPr>
        <w:pStyle w:val="Corpotesto"/>
        <w:rPr>
          <w:rFonts w:ascii="Aptos" w:hAnsi="Aptos" w:cstheme="minorHAnsi"/>
          <w:sz w:val="22"/>
          <w:szCs w:val="22"/>
        </w:rPr>
      </w:pPr>
    </w:p>
    <w:p w14:paraId="23998304" w14:textId="77777777" w:rsidR="00047B06" w:rsidRPr="00047B06" w:rsidRDefault="00047B06" w:rsidP="00047B06">
      <w:pPr>
        <w:pStyle w:val="Titolo1"/>
        <w:rPr>
          <w:rFonts w:ascii="Aptos" w:hAnsi="Aptos" w:cstheme="minorHAnsi"/>
          <w:sz w:val="22"/>
          <w:szCs w:val="22"/>
        </w:rPr>
      </w:pPr>
      <w:bookmarkStart w:id="6" w:name="Art._7)_RINUNCIA_-_RECESSO_-_INADEMPIMEN"/>
      <w:bookmarkEnd w:id="6"/>
      <w:r w:rsidRPr="00047B06">
        <w:rPr>
          <w:rFonts w:ascii="Aptos" w:hAnsi="Aptos" w:cstheme="minorHAnsi"/>
          <w:sz w:val="22"/>
          <w:szCs w:val="22"/>
        </w:rPr>
        <w:t>Art. 7) RINUNCIA - RECESSO - INADEMPIMENTO</w:t>
      </w:r>
    </w:p>
    <w:p w14:paraId="5343EE7E" w14:textId="77777777" w:rsidR="00047B06" w:rsidRPr="00047B06" w:rsidRDefault="00047B06" w:rsidP="00047B06">
      <w:pPr>
        <w:pStyle w:val="Corpotesto"/>
        <w:ind w:right="170"/>
        <w:jc w:val="both"/>
        <w:rPr>
          <w:rFonts w:ascii="Aptos" w:hAnsi="Aptos" w:cstheme="minorHAnsi"/>
          <w:sz w:val="22"/>
          <w:szCs w:val="22"/>
        </w:rPr>
      </w:pPr>
      <w:r w:rsidRPr="00047B06">
        <w:rPr>
          <w:rFonts w:ascii="Aptos" w:hAnsi="Aptos" w:cstheme="minorHAnsi"/>
          <w:sz w:val="22"/>
          <w:szCs w:val="22"/>
        </w:rPr>
        <w:t>Il richiedente che, per comprovata sopravvenuta impossibilità, non sia in grado di partecipare alla Manifestazione “EOS” può rinunciare alla Domanda di Partecipazione e/o recedere dal contratto, dandone comunicazione mediante pec o e-mail. Qualora la comunicazione di rinuncia e/o recesso pervenga:</w:t>
      </w:r>
    </w:p>
    <w:p w14:paraId="702140E5" w14:textId="77777777" w:rsidR="00047B06" w:rsidRPr="00047B06" w:rsidRDefault="00047B06" w:rsidP="00047B06">
      <w:pPr>
        <w:pStyle w:val="Corpotesto"/>
        <w:numPr>
          <w:ilvl w:val="0"/>
          <w:numId w:val="4"/>
        </w:numPr>
        <w:ind w:right="170"/>
        <w:jc w:val="both"/>
        <w:rPr>
          <w:rFonts w:ascii="Aptos" w:hAnsi="Aptos" w:cstheme="minorHAnsi"/>
          <w:sz w:val="22"/>
          <w:szCs w:val="22"/>
        </w:rPr>
      </w:pPr>
      <w:r w:rsidRPr="00047B06">
        <w:rPr>
          <w:rFonts w:ascii="Aptos" w:hAnsi="Aptos" w:cstheme="minorHAnsi"/>
          <w:sz w:val="22"/>
          <w:szCs w:val="22"/>
        </w:rPr>
        <w:t xml:space="preserve">entro il </w:t>
      </w:r>
      <w:r w:rsidRPr="00047B06">
        <w:rPr>
          <w:rFonts w:ascii="Aptos" w:hAnsi="Aptos" w:cstheme="minorHAnsi"/>
          <w:b/>
          <w:bCs/>
          <w:sz w:val="22"/>
          <w:szCs w:val="22"/>
          <w:u w:val="single"/>
        </w:rPr>
        <w:t>30 settembre 2024</w:t>
      </w:r>
      <w:r w:rsidRPr="00047B06">
        <w:rPr>
          <w:rFonts w:ascii="Aptos" w:hAnsi="Aptos" w:cstheme="minorHAnsi"/>
          <w:sz w:val="22"/>
          <w:szCs w:val="22"/>
        </w:rPr>
        <w:t>, la penale sarà pari alla Quota di Iscrizione;</w:t>
      </w:r>
    </w:p>
    <w:p w14:paraId="46C38B53" w14:textId="77777777" w:rsidR="00047B06" w:rsidRPr="00047B06" w:rsidRDefault="00047B06" w:rsidP="00047B06">
      <w:pPr>
        <w:pStyle w:val="Corpotesto"/>
        <w:numPr>
          <w:ilvl w:val="0"/>
          <w:numId w:val="4"/>
        </w:numPr>
        <w:ind w:right="170"/>
        <w:jc w:val="both"/>
        <w:rPr>
          <w:rFonts w:ascii="Aptos" w:hAnsi="Aptos" w:cstheme="minorHAnsi"/>
          <w:sz w:val="22"/>
          <w:szCs w:val="22"/>
        </w:rPr>
      </w:pPr>
      <w:r w:rsidRPr="00047B06">
        <w:rPr>
          <w:rFonts w:ascii="Aptos" w:hAnsi="Aptos" w:cstheme="minorHAnsi"/>
          <w:sz w:val="22"/>
          <w:szCs w:val="22"/>
        </w:rPr>
        <w:t xml:space="preserve">entro il </w:t>
      </w:r>
      <w:r w:rsidRPr="00047B06">
        <w:rPr>
          <w:rFonts w:ascii="Aptos" w:hAnsi="Aptos" w:cstheme="minorHAnsi"/>
          <w:b/>
          <w:bCs/>
          <w:sz w:val="22"/>
          <w:szCs w:val="22"/>
          <w:u w:val="single"/>
        </w:rPr>
        <w:t>31 dicembre 2024</w:t>
      </w:r>
      <w:r w:rsidRPr="00047B06">
        <w:rPr>
          <w:rFonts w:ascii="Aptos" w:hAnsi="Aptos" w:cstheme="minorHAnsi"/>
          <w:sz w:val="22"/>
          <w:szCs w:val="22"/>
        </w:rPr>
        <w:t>, la penale sarà pari all'anticipo;</w:t>
      </w:r>
    </w:p>
    <w:p w14:paraId="56C4CBFD" w14:textId="77777777" w:rsidR="00047B06" w:rsidRPr="00047B06" w:rsidRDefault="00047B06" w:rsidP="00047B06">
      <w:pPr>
        <w:pStyle w:val="Corpotesto"/>
        <w:numPr>
          <w:ilvl w:val="0"/>
          <w:numId w:val="4"/>
        </w:numPr>
        <w:ind w:right="170"/>
        <w:jc w:val="both"/>
        <w:rPr>
          <w:rFonts w:ascii="Aptos" w:hAnsi="Aptos" w:cstheme="minorHAnsi"/>
          <w:sz w:val="22"/>
          <w:szCs w:val="22"/>
        </w:rPr>
      </w:pPr>
      <w:r w:rsidRPr="00047B06">
        <w:rPr>
          <w:rFonts w:ascii="Aptos" w:hAnsi="Aptos" w:cstheme="minorHAnsi"/>
          <w:sz w:val="22"/>
          <w:szCs w:val="22"/>
        </w:rPr>
        <w:t xml:space="preserve">successivamente al </w:t>
      </w:r>
      <w:r w:rsidRPr="00047B06">
        <w:rPr>
          <w:rFonts w:ascii="Aptos" w:hAnsi="Aptos" w:cstheme="minorHAnsi"/>
          <w:b/>
          <w:bCs/>
          <w:sz w:val="22"/>
          <w:szCs w:val="22"/>
          <w:u w:val="single"/>
        </w:rPr>
        <w:t>31 dicembre 2024</w:t>
      </w:r>
      <w:r w:rsidRPr="00047B06">
        <w:rPr>
          <w:rFonts w:ascii="Aptos" w:hAnsi="Aptos" w:cstheme="minorHAnsi"/>
          <w:sz w:val="22"/>
          <w:szCs w:val="22"/>
        </w:rPr>
        <w:t>, la penale sarà pari all'intero importo.</w:t>
      </w:r>
    </w:p>
    <w:p w14:paraId="56D284C5" w14:textId="77777777" w:rsidR="00047B06" w:rsidRPr="00047B06" w:rsidRDefault="00047B06" w:rsidP="00047B06">
      <w:pPr>
        <w:pStyle w:val="Corpotesto"/>
        <w:ind w:right="170"/>
        <w:jc w:val="both"/>
        <w:rPr>
          <w:rFonts w:ascii="Aptos" w:hAnsi="Aptos" w:cstheme="minorHAnsi"/>
          <w:sz w:val="22"/>
          <w:szCs w:val="22"/>
        </w:rPr>
      </w:pPr>
      <w:r w:rsidRPr="00047B06">
        <w:rPr>
          <w:rFonts w:ascii="Aptos" w:hAnsi="Aptos" w:cstheme="minorHAnsi"/>
          <w:sz w:val="22"/>
          <w:szCs w:val="22"/>
        </w:rPr>
        <w:t>Fermo restando quanto sopra, in caso di rinuncia o di recesso o di inadempimento da parte del richiedente, l’Organizzazione può liberamente disporre del relativo posteggio, assegnandolo anche ad altri partecipanti.</w:t>
      </w:r>
    </w:p>
    <w:p w14:paraId="653C6DEE" w14:textId="77777777" w:rsidR="00047B06" w:rsidRPr="00047B06" w:rsidRDefault="00047B06" w:rsidP="00047B06">
      <w:pPr>
        <w:pStyle w:val="Titolo1"/>
        <w:rPr>
          <w:rFonts w:ascii="Aptos" w:hAnsi="Aptos" w:cstheme="minorHAnsi"/>
          <w:sz w:val="22"/>
          <w:szCs w:val="22"/>
        </w:rPr>
      </w:pPr>
      <w:bookmarkStart w:id="7" w:name="Art._8)_ASSEGNAZIONE_POSTEGGI_E_ALLESTIM"/>
      <w:bookmarkEnd w:id="7"/>
    </w:p>
    <w:p w14:paraId="5A5220AC" w14:textId="77777777" w:rsidR="00047B06" w:rsidRPr="00047B06" w:rsidRDefault="00047B06" w:rsidP="00047B06">
      <w:pPr>
        <w:pStyle w:val="Titolo1"/>
        <w:rPr>
          <w:rFonts w:ascii="Aptos" w:hAnsi="Aptos" w:cstheme="minorHAnsi"/>
          <w:sz w:val="22"/>
          <w:szCs w:val="22"/>
        </w:rPr>
      </w:pPr>
      <w:r w:rsidRPr="00047B06">
        <w:rPr>
          <w:rFonts w:ascii="Aptos" w:hAnsi="Aptos" w:cstheme="minorHAnsi"/>
          <w:sz w:val="22"/>
          <w:szCs w:val="22"/>
        </w:rPr>
        <w:t>Art. 8) ASSEGNAZIONE POSTEGGI E ALLESTIMENTO</w:t>
      </w:r>
    </w:p>
    <w:p w14:paraId="1BBC3ED4" w14:textId="77777777" w:rsidR="00047B06" w:rsidRPr="00047B06" w:rsidRDefault="00047B06" w:rsidP="00047B06">
      <w:pPr>
        <w:pStyle w:val="Corpotesto"/>
        <w:rPr>
          <w:rFonts w:ascii="Aptos" w:hAnsi="Aptos" w:cstheme="minorHAnsi"/>
          <w:sz w:val="22"/>
          <w:szCs w:val="22"/>
        </w:rPr>
      </w:pPr>
      <w:r w:rsidRPr="00047B06">
        <w:rPr>
          <w:rFonts w:ascii="Aptos" w:hAnsi="Aptos" w:cstheme="minorHAnsi"/>
          <w:sz w:val="22"/>
          <w:szCs w:val="22"/>
        </w:rPr>
        <w:t xml:space="preserve">L’assegnazione dei posteggi è di esclusiva competenza della Segreteria organizzativa, che provvederà compatibilmente con le proprie </w:t>
      </w:r>
      <w:r w:rsidRPr="00047B06">
        <w:rPr>
          <w:rFonts w:ascii="Aptos" w:hAnsi="Aptos" w:cstheme="minorHAnsi"/>
          <w:sz w:val="22"/>
          <w:szCs w:val="22"/>
        </w:rPr>
        <w:lastRenderedPageBreak/>
        <w:t>esigenze organizzative all’assegnazione tenendo conto in particolare:</w:t>
      </w:r>
    </w:p>
    <w:p w14:paraId="1FC3046A" w14:textId="77777777" w:rsidR="00047B06" w:rsidRPr="00047B06" w:rsidRDefault="00047B06" w:rsidP="00047B06">
      <w:pPr>
        <w:pStyle w:val="Paragrafoelenco"/>
        <w:numPr>
          <w:ilvl w:val="0"/>
          <w:numId w:val="7"/>
        </w:numPr>
        <w:tabs>
          <w:tab w:val="left" w:pos="384"/>
        </w:tabs>
        <w:spacing w:line="206" w:lineRule="exact"/>
        <w:rPr>
          <w:rFonts w:ascii="Aptos" w:hAnsi="Aptos" w:cstheme="minorHAnsi"/>
        </w:rPr>
      </w:pPr>
      <w:r w:rsidRPr="00047B06">
        <w:rPr>
          <w:rFonts w:ascii="Aptos" w:hAnsi="Aptos" w:cstheme="minorHAnsi"/>
        </w:rPr>
        <w:t>dalle esigenze merceologiche della Manifestazione;</w:t>
      </w:r>
    </w:p>
    <w:p w14:paraId="178D0F3B" w14:textId="77777777" w:rsidR="00047B06" w:rsidRPr="00047B06" w:rsidRDefault="00047B06" w:rsidP="00047B06">
      <w:pPr>
        <w:pStyle w:val="Paragrafoelenco"/>
        <w:numPr>
          <w:ilvl w:val="0"/>
          <w:numId w:val="7"/>
        </w:numPr>
        <w:tabs>
          <w:tab w:val="left" w:pos="384"/>
        </w:tabs>
        <w:spacing w:line="206" w:lineRule="exact"/>
        <w:rPr>
          <w:rFonts w:ascii="Aptos" w:hAnsi="Aptos" w:cstheme="minorHAnsi"/>
        </w:rPr>
      </w:pPr>
      <w:r w:rsidRPr="00047B06">
        <w:rPr>
          <w:rFonts w:ascii="Aptos" w:hAnsi="Aptos" w:cstheme="minorHAnsi"/>
        </w:rPr>
        <w:t>della regolarità e completezza della Domanda di Partecipazione e della documentazione prevista;</w:t>
      </w:r>
    </w:p>
    <w:p w14:paraId="198E112B" w14:textId="77777777" w:rsidR="00047B06" w:rsidRPr="00047B06" w:rsidRDefault="00047B06" w:rsidP="00047B06">
      <w:pPr>
        <w:pStyle w:val="Paragrafoelenco"/>
        <w:numPr>
          <w:ilvl w:val="0"/>
          <w:numId w:val="7"/>
        </w:numPr>
        <w:tabs>
          <w:tab w:val="left" w:pos="384"/>
        </w:tabs>
        <w:spacing w:line="207" w:lineRule="exact"/>
        <w:rPr>
          <w:rFonts w:ascii="Aptos" w:hAnsi="Aptos" w:cstheme="minorHAnsi"/>
        </w:rPr>
      </w:pPr>
      <w:r w:rsidRPr="00047B06">
        <w:rPr>
          <w:rFonts w:ascii="Aptos" w:hAnsi="Aptos" w:cstheme="minorHAnsi"/>
        </w:rPr>
        <w:t>della data di presentazione della Domanda di Partecipazione e della documentazione prevista;</w:t>
      </w:r>
    </w:p>
    <w:p w14:paraId="7A356414" w14:textId="77777777" w:rsidR="00047B06" w:rsidRPr="00047B06" w:rsidRDefault="00047B06" w:rsidP="00047B06">
      <w:pPr>
        <w:pStyle w:val="Paragrafoelenco"/>
        <w:numPr>
          <w:ilvl w:val="0"/>
          <w:numId w:val="7"/>
        </w:numPr>
        <w:tabs>
          <w:tab w:val="left" w:pos="375"/>
        </w:tabs>
        <w:spacing w:line="207" w:lineRule="exact"/>
        <w:rPr>
          <w:rFonts w:ascii="Aptos" w:hAnsi="Aptos" w:cstheme="minorHAnsi"/>
        </w:rPr>
      </w:pPr>
      <w:r w:rsidRPr="00047B06">
        <w:rPr>
          <w:rFonts w:ascii="Aptos" w:hAnsi="Aptos" w:cstheme="minorHAnsi"/>
        </w:rPr>
        <w:t>dello Spazio disponibile;</w:t>
      </w:r>
    </w:p>
    <w:p w14:paraId="6D4D3BB7" w14:textId="77777777" w:rsidR="00047B06" w:rsidRPr="00047B06" w:rsidRDefault="00047B06" w:rsidP="00047B06">
      <w:pPr>
        <w:pStyle w:val="Paragrafoelenco"/>
        <w:numPr>
          <w:ilvl w:val="0"/>
          <w:numId w:val="7"/>
        </w:numPr>
        <w:tabs>
          <w:tab w:val="left" w:pos="334"/>
        </w:tabs>
        <w:spacing w:line="207" w:lineRule="exact"/>
        <w:rPr>
          <w:rFonts w:ascii="Aptos" w:hAnsi="Aptos" w:cstheme="minorHAnsi"/>
        </w:rPr>
      </w:pPr>
      <w:r w:rsidRPr="00047B06">
        <w:rPr>
          <w:rFonts w:ascii="Aptos" w:hAnsi="Aptos" w:cstheme="minorHAnsi"/>
        </w:rPr>
        <w:t>dei lay-out espositivi dei padiglioni e delle aree espositive;</w:t>
      </w:r>
    </w:p>
    <w:p w14:paraId="46F8BD69"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 xml:space="preserve">Eventuali richieste particolari formulate dal richiedente all’atto della presentazione della Domanda di Partecipazione si intendono indicative e non impegnano l’Organizzazione né possono in alcun modo condizionare la Domanda di Partecipazione. I posteggi sono messi a disposizione dei partecipanti alla Manifestazione "EOS" dal </w:t>
      </w:r>
      <w:r w:rsidRPr="00047B06">
        <w:rPr>
          <w:rFonts w:ascii="Aptos" w:hAnsi="Aptos" w:cstheme="minorHAnsi"/>
          <w:b/>
          <w:bCs/>
          <w:sz w:val="22"/>
          <w:szCs w:val="22"/>
        </w:rPr>
        <w:t>3</w:t>
      </w:r>
      <w:r w:rsidRPr="00047B06">
        <w:rPr>
          <w:rFonts w:ascii="Aptos" w:hAnsi="Aptos" w:cstheme="minorHAnsi"/>
          <w:b/>
          <w:bCs/>
          <w:sz w:val="22"/>
          <w:szCs w:val="22"/>
          <w:u w:val="single"/>
        </w:rPr>
        <w:t xml:space="preserve"> febbraio 2025</w:t>
      </w:r>
      <w:r w:rsidRPr="00047B06">
        <w:rPr>
          <w:rFonts w:ascii="Aptos" w:hAnsi="Aptos" w:cstheme="minorHAnsi"/>
          <w:sz w:val="22"/>
          <w:szCs w:val="22"/>
        </w:rPr>
        <w:t xml:space="preserve"> e debbono essere approntati entro le ore 16:00 del giorno precedente l'apertura della Manifestazione. Per esigenze tecniche ed organizzative, l’Organizzazione si riserva la facoltà di spostare o ridurre, ove occorra, il posteggio già assegnato, trasferendolo anche in altra zona e ciò senza diritto per il partecipante a indennizzi o risarcimenti a qualsiasi titolo. Dello spostamento o della riduzione del posteggio l’Organizzazione darà comunicazione scritta via e-mail almeno 8 giorni prima dell’inizio della manifestazione. In caso di estrema necessità l’organizzazione si riserva di modificare i tempi di allestimento dandone immediata comunicazione agli espositori.</w:t>
      </w:r>
    </w:p>
    <w:p w14:paraId="4F874E91" w14:textId="77777777" w:rsidR="00047B06" w:rsidRPr="00047B06" w:rsidRDefault="00047B06" w:rsidP="00047B06">
      <w:pPr>
        <w:pStyle w:val="Corpotesto"/>
        <w:ind w:right="171"/>
        <w:jc w:val="both"/>
        <w:rPr>
          <w:rFonts w:ascii="Aptos" w:hAnsi="Aptos" w:cstheme="minorHAnsi"/>
          <w:sz w:val="22"/>
          <w:szCs w:val="22"/>
        </w:rPr>
      </w:pPr>
    </w:p>
    <w:p w14:paraId="14DE0052" w14:textId="77777777" w:rsidR="00047B06" w:rsidRPr="00047B06" w:rsidRDefault="00047B06" w:rsidP="00047B06">
      <w:pPr>
        <w:pStyle w:val="Titolo1"/>
        <w:ind w:left="0"/>
        <w:rPr>
          <w:rFonts w:ascii="Aptos" w:hAnsi="Aptos" w:cstheme="minorHAnsi"/>
          <w:sz w:val="22"/>
          <w:szCs w:val="22"/>
        </w:rPr>
      </w:pPr>
      <w:r w:rsidRPr="00047B06">
        <w:rPr>
          <w:rFonts w:ascii="Aptos" w:hAnsi="Aptos" w:cstheme="minorHAnsi"/>
          <w:sz w:val="22"/>
          <w:szCs w:val="22"/>
        </w:rPr>
        <w:t>Art. 8)bis ANTICIPI ALLESTIMENTO – POSTICIPI DISALLESTIMENTO</w:t>
      </w:r>
    </w:p>
    <w:p w14:paraId="23BF15FE" w14:textId="77777777" w:rsidR="00047B06" w:rsidRPr="00047B06" w:rsidRDefault="00047B06" w:rsidP="00047B06">
      <w:pPr>
        <w:pStyle w:val="Titolo1"/>
        <w:ind w:left="0"/>
        <w:jc w:val="both"/>
        <w:rPr>
          <w:rFonts w:ascii="Aptos" w:hAnsi="Aptos" w:cstheme="minorHAnsi"/>
          <w:b w:val="0"/>
          <w:bCs w:val="0"/>
          <w:sz w:val="22"/>
          <w:szCs w:val="22"/>
        </w:rPr>
      </w:pPr>
      <w:r w:rsidRPr="00047B06">
        <w:rPr>
          <w:rFonts w:ascii="Aptos" w:hAnsi="Aptos" w:cstheme="minorHAnsi"/>
          <w:b w:val="0"/>
          <w:bCs w:val="0"/>
          <w:sz w:val="22"/>
          <w:szCs w:val="22"/>
        </w:rPr>
        <w:t>L’Organizzazione, su richiesta delle aziende interessate può concedere giornate di anticipo dell’allestimento o di posticipo del disallestimento. Alle ditte richiedenti verrà addebitato un costo di € 500,00 + IVA al giorno.</w:t>
      </w:r>
    </w:p>
    <w:p w14:paraId="74BB80B2" w14:textId="77777777" w:rsidR="00047B06" w:rsidRPr="00047B06" w:rsidRDefault="00047B06" w:rsidP="00047B06">
      <w:pPr>
        <w:pStyle w:val="Corpotesto"/>
        <w:rPr>
          <w:rFonts w:ascii="Aptos" w:hAnsi="Aptos" w:cstheme="minorHAnsi"/>
          <w:sz w:val="22"/>
          <w:szCs w:val="22"/>
        </w:rPr>
      </w:pPr>
      <w:bookmarkStart w:id="8" w:name="Art._9)_RICONSEGNA_DEI_POSTEGGI"/>
      <w:bookmarkEnd w:id="8"/>
    </w:p>
    <w:p w14:paraId="58451B2F" w14:textId="77777777" w:rsidR="00047B06" w:rsidRPr="00047B06" w:rsidRDefault="00047B06" w:rsidP="00047B06">
      <w:pPr>
        <w:pStyle w:val="Titolo1"/>
        <w:ind w:left="0"/>
        <w:rPr>
          <w:rFonts w:ascii="Aptos" w:hAnsi="Aptos" w:cstheme="minorHAnsi"/>
          <w:sz w:val="22"/>
          <w:szCs w:val="22"/>
        </w:rPr>
      </w:pPr>
      <w:r w:rsidRPr="00047B06">
        <w:rPr>
          <w:rFonts w:ascii="Aptos" w:hAnsi="Aptos" w:cstheme="minorHAnsi"/>
          <w:sz w:val="22"/>
          <w:szCs w:val="22"/>
        </w:rPr>
        <w:t>Art. 8)ter ALLESTIMENTI SUPERIORI A 220 CM</w:t>
      </w:r>
    </w:p>
    <w:p w14:paraId="6E30B0EA" w14:textId="77777777" w:rsidR="00047B06" w:rsidRDefault="00047B06" w:rsidP="00047B06">
      <w:pPr>
        <w:pStyle w:val="Corpotesto"/>
        <w:rPr>
          <w:rFonts w:ascii="Aptos" w:hAnsi="Aptos" w:cstheme="minorHAnsi"/>
          <w:sz w:val="22"/>
          <w:szCs w:val="22"/>
        </w:rPr>
      </w:pPr>
      <w:r w:rsidRPr="00047B06">
        <w:rPr>
          <w:rFonts w:ascii="Aptos" w:hAnsi="Aptos" w:cstheme="minorHAnsi"/>
          <w:sz w:val="22"/>
          <w:szCs w:val="22"/>
        </w:rPr>
        <w:t>Veronafiere applica una tariffa di € 350,00 + IVA per la Certificazione di ogni allestimento personalizzato di altezza superiore a 220 cm.</w:t>
      </w:r>
    </w:p>
    <w:p w14:paraId="2A471CD2" w14:textId="77777777" w:rsidR="00047B06" w:rsidRPr="00047B06" w:rsidRDefault="00047B06" w:rsidP="00047B06">
      <w:pPr>
        <w:pStyle w:val="Corpotesto"/>
        <w:rPr>
          <w:rFonts w:ascii="Aptos" w:hAnsi="Aptos" w:cstheme="minorHAnsi"/>
          <w:sz w:val="22"/>
          <w:szCs w:val="22"/>
        </w:rPr>
      </w:pPr>
    </w:p>
    <w:p w14:paraId="5CFFEEDA" w14:textId="77777777" w:rsidR="00047B06" w:rsidRPr="00047B06" w:rsidRDefault="00047B06" w:rsidP="00047B06">
      <w:pPr>
        <w:pStyle w:val="Titolo1"/>
        <w:rPr>
          <w:rFonts w:ascii="Aptos" w:hAnsi="Aptos" w:cstheme="minorHAnsi"/>
          <w:sz w:val="22"/>
          <w:szCs w:val="22"/>
        </w:rPr>
      </w:pPr>
      <w:r w:rsidRPr="00047B06">
        <w:rPr>
          <w:rFonts w:ascii="Aptos" w:hAnsi="Aptos" w:cstheme="minorHAnsi"/>
          <w:sz w:val="22"/>
          <w:szCs w:val="22"/>
        </w:rPr>
        <w:t>Art. 9) RICONSEGNA DEI POSTEGGI</w:t>
      </w:r>
    </w:p>
    <w:p w14:paraId="617B061F"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 xml:space="preserve">Al termine della Manifestazione, il partecipante deve provvedere allo sgombero dell’area, riconsegnandola con le modalità ed i tempi indicati nel “Regolamento Tecnico”, libera da prodotti e da eventuali allestimenti da esso installati entro le </w:t>
      </w:r>
      <w:r w:rsidRPr="00047B06">
        <w:rPr>
          <w:rFonts w:ascii="Aptos" w:hAnsi="Aptos" w:cstheme="minorHAnsi"/>
          <w:b/>
          <w:sz w:val="22"/>
          <w:szCs w:val="22"/>
          <w:u w:val="single"/>
        </w:rPr>
        <w:t>ore 20:30 del 12 febbraio 2025</w:t>
      </w:r>
      <w:r w:rsidRPr="00047B06">
        <w:rPr>
          <w:rFonts w:ascii="Aptos" w:hAnsi="Aptos" w:cstheme="minorHAnsi"/>
          <w:sz w:val="22"/>
          <w:szCs w:val="22"/>
        </w:rPr>
        <w:t>. Scaduto tale termine, l’Organizzazione può procedere allo sgombero coatto, addebitando al partecipante tutte le spese dirette ed indirette.</w:t>
      </w:r>
    </w:p>
    <w:p w14:paraId="47A6C6CD"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L’Organizzazione non assume responsabilità alcuna per i prodotti e gli allestimenti lasciati incustoditi dai partecipanti nel quartiere. In caso di estrema necessità l’organizzazione si riserva di modificare i tempi di riconsegna dandone immediata comunicazione agli espositori.</w:t>
      </w:r>
    </w:p>
    <w:p w14:paraId="642583C2" w14:textId="77777777" w:rsidR="00047B06" w:rsidRPr="00047B06" w:rsidRDefault="00047B06" w:rsidP="00047B06">
      <w:pPr>
        <w:pStyle w:val="Corpotesto"/>
        <w:rPr>
          <w:rFonts w:ascii="Aptos" w:hAnsi="Aptos" w:cstheme="minorHAnsi"/>
          <w:sz w:val="22"/>
          <w:szCs w:val="22"/>
        </w:rPr>
      </w:pPr>
    </w:p>
    <w:p w14:paraId="0E3C88CA" w14:textId="77777777" w:rsidR="00047B06" w:rsidRPr="00047B06" w:rsidRDefault="00047B06" w:rsidP="00047B06">
      <w:pPr>
        <w:pStyle w:val="Titolo1"/>
        <w:rPr>
          <w:rFonts w:ascii="Aptos" w:hAnsi="Aptos" w:cstheme="minorHAnsi"/>
          <w:sz w:val="22"/>
          <w:szCs w:val="22"/>
        </w:rPr>
      </w:pPr>
      <w:bookmarkStart w:id="9" w:name="Art._10)_INGRESSI_-_TESSERE_ESPOSITORE_-"/>
      <w:bookmarkEnd w:id="9"/>
      <w:r w:rsidRPr="00047B06">
        <w:rPr>
          <w:rFonts w:ascii="Aptos" w:hAnsi="Aptos" w:cstheme="minorHAnsi"/>
          <w:sz w:val="22"/>
          <w:szCs w:val="22"/>
        </w:rPr>
        <w:t>Art. 10) INGRESSI - TESSERE ESPOSITORE - PARCHEGGI RISERVATI</w:t>
      </w:r>
    </w:p>
    <w:p w14:paraId="435862A8"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La Manifestazione è aperta dalle ore 9.00 alle ore 18.00 nei giorni 8 e 9 febbraio e dalle 9.00 alle ore 16.00 il 10 febbraio. I partecipanti ed il personale di servizio potranno accedere in quartiere e dovranno lasciare il quartiere rispettivamente un'ora prima e un'ora dopo l’orario di visita stabilito. L’Organizzazione si riserva il diritto insindacabile di modificare tale orario, nonché di sospendere ogni attività mercantile per periodi determinati o per esigenze speciali.</w:t>
      </w:r>
    </w:p>
    <w:p w14:paraId="30CDA67E"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L’Organizzazione rilascerà gratuitamente tessere di Espositore e parcheggio, necessarie solo durante l'apertura della manifestazione, nelle quantità sottoindicate:</w:t>
      </w:r>
    </w:p>
    <w:p w14:paraId="5C78F2FC" w14:textId="77777777" w:rsidR="00047B06" w:rsidRPr="00047B06" w:rsidRDefault="00047B06" w:rsidP="00047B06">
      <w:pPr>
        <w:pStyle w:val="Paragrafoelenco"/>
        <w:numPr>
          <w:ilvl w:val="0"/>
          <w:numId w:val="3"/>
        </w:numPr>
        <w:tabs>
          <w:tab w:val="left" w:pos="283"/>
        </w:tabs>
        <w:spacing w:line="207" w:lineRule="exact"/>
        <w:rPr>
          <w:rFonts w:ascii="Aptos" w:hAnsi="Aptos" w:cstheme="minorHAnsi"/>
        </w:rPr>
      </w:pPr>
      <w:r w:rsidRPr="00047B06">
        <w:rPr>
          <w:rFonts w:ascii="Aptos" w:hAnsi="Aptos" w:cstheme="minorHAnsi"/>
        </w:rPr>
        <w:t>n. 4 tessere Espositore fino a 20 mq. + 1 parcheggio riservato</w:t>
      </w:r>
    </w:p>
    <w:p w14:paraId="270E84C4" w14:textId="77777777" w:rsidR="00047B06" w:rsidRPr="00047B06" w:rsidRDefault="00047B06" w:rsidP="00047B06">
      <w:pPr>
        <w:pStyle w:val="Paragrafoelenco"/>
        <w:numPr>
          <w:ilvl w:val="0"/>
          <w:numId w:val="3"/>
        </w:numPr>
        <w:tabs>
          <w:tab w:val="left" w:pos="283"/>
        </w:tabs>
        <w:spacing w:line="206" w:lineRule="exact"/>
        <w:rPr>
          <w:rFonts w:ascii="Aptos" w:hAnsi="Aptos" w:cstheme="minorHAnsi"/>
        </w:rPr>
      </w:pPr>
      <w:r w:rsidRPr="00047B06">
        <w:rPr>
          <w:rFonts w:ascii="Aptos" w:hAnsi="Aptos" w:cstheme="minorHAnsi"/>
        </w:rPr>
        <w:t>n. 6 tessere Espositore superiori a 20 mq fino a 96 mq. + 2 parcheggi riservati</w:t>
      </w:r>
    </w:p>
    <w:p w14:paraId="73081729" w14:textId="77777777" w:rsidR="00047B06" w:rsidRPr="00047B06" w:rsidRDefault="00047B06" w:rsidP="00047B06">
      <w:pPr>
        <w:pStyle w:val="Paragrafoelenco"/>
        <w:numPr>
          <w:ilvl w:val="0"/>
          <w:numId w:val="3"/>
        </w:numPr>
        <w:tabs>
          <w:tab w:val="left" w:pos="283"/>
        </w:tabs>
        <w:spacing w:line="207" w:lineRule="exact"/>
        <w:rPr>
          <w:rFonts w:ascii="Aptos" w:hAnsi="Aptos" w:cstheme="minorHAnsi"/>
        </w:rPr>
      </w:pPr>
      <w:r w:rsidRPr="00047B06">
        <w:rPr>
          <w:rFonts w:ascii="Aptos" w:hAnsi="Aptos" w:cstheme="minorHAnsi"/>
        </w:rPr>
        <w:t>n. 8 tessere Espositore oltre i 96 mq. + 3 parcheggi riservati</w:t>
      </w:r>
    </w:p>
    <w:p w14:paraId="186D766F" w14:textId="77777777" w:rsidR="00047B06" w:rsidRPr="00047B06" w:rsidRDefault="00047B06" w:rsidP="00047B06">
      <w:pPr>
        <w:pStyle w:val="Corpotesto"/>
        <w:ind w:hanging="1"/>
        <w:jc w:val="both"/>
        <w:rPr>
          <w:rFonts w:ascii="Aptos" w:hAnsi="Aptos" w:cstheme="minorHAnsi"/>
          <w:sz w:val="22"/>
          <w:szCs w:val="22"/>
        </w:rPr>
      </w:pPr>
      <w:r w:rsidRPr="00047B06">
        <w:rPr>
          <w:rFonts w:ascii="Aptos" w:hAnsi="Aptos" w:cstheme="minorHAnsi"/>
          <w:sz w:val="22"/>
          <w:szCs w:val="22"/>
        </w:rPr>
        <w:t xml:space="preserve">Il parcheggio </w:t>
      </w:r>
      <w:r w:rsidRPr="00816F97">
        <w:rPr>
          <w:rFonts w:ascii="Aptos" w:hAnsi="Aptos" w:cstheme="minorHAnsi"/>
          <w:b/>
          <w:bCs/>
          <w:sz w:val="22"/>
          <w:szCs w:val="22"/>
          <w:u w:val="single"/>
        </w:rPr>
        <w:t>non è custodito</w:t>
      </w:r>
      <w:r w:rsidRPr="00047B06">
        <w:rPr>
          <w:rFonts w:ascii="Aptos" w:hAnsi="Aptos" w:cstheme="minorHAnsi"/>
          <w:sz w:val="22"/>
          <w:szCs w:val="22"/>
        </w:rPr>
        <w:t xml:space="preserve"> e pertanto l'organizzazione declina ogni responsabilità per eventuali furti o danni che i veicoli dovessero subire nelle aree riservate agli espositori.</w:t>
      </w:r>
    </w:p>
    <w:p w14:paraId="3A654196" w14:textId="77777777" w:rsidR="00047B06" w:rsidRPr="00047B06" w:rsidRDefault="00047B06" w:rsidP="00047B06">
      <w:pPr>
        <w:pStyle w:val="Corpotesto"/>
        <w:rPr>
          <w:rFonts w:ascii="Aptos" w:hAnsi="Aptos" w:cstheme="minorHAnsi"/>
          <w:sz w:val="22"/>
          <w:szCs w:val="22"/>
        </w:rPr>
      </w:pPr>
    </w:p>
    <w:p w14:paraId="5991F959" w14:textId="77777777" w:rsidR="00047B06" w:rsidRPr="00047B06" w:rsidRDefault="00047B06" w:rsidP="00047B06">
      <w:pPr>
        <w:pStyle w:val="Titolo1"/>
        <w:rPr>
          <w:rFonts w:ascii="Aptos" w:hAnsi="Aptos" w:cstheme="minorHAnsi"/>
          <w:sz w:val="22"/>
          <w:szCs w:val="22"/>
        </w:rPr>
      </w:pPr>
      <w:bookmarkStart w:id="10" w:name="Art._11)_ASSICURAZIONE_-_VIGILANZA"/>
      <w:bookmarkEnd w:id="10"/>
      <w:r w:rsidRPr="00047B06">
        <w:rPr>
          <w:rFonts w:ascii="Aptos" w:hAnsi="Aptos" w:cstheme="minorHAnsi"/>
          <w:sz w:val="22"/>
          <w:szCs w:val="22"/>
        </w:rPr>
        <w:t>Art. 11) ASSICURAZIONE - VIGILANZA</w:t>
      </w:r>
    </w:p>
    <w:p w14:paraId="5017ADB6" w14:textId="77777777" w:rsidR="00047B06" w:rsidRPr="00047B06" w:rsidRDefault="00047B06" w:rsidP="00047B06">
      <w:pPr>
        <w:jc w:val="both"/>
        <w:rPr>
          <w:rFonts w:ascii="Aptos" w:hAnsi="Aptos" w:cstheme="minorHAnsi"/>
          <w:color w:val="000000"/>
          <w:lang w:eastAsia="it-IT"/>
        </w:rPr>
      </w:pPr>
      <w:bookmarkStart w:id="11" w:name="_Hlk64998134"/>
      <w:r w:rsidRPr="00047B06">
        <w:rPr>
          <w:rFonts w:ascii="Aptos" w:hAnsi="Aptos" w:cstheme="minorHAnsi"/>
          <w:color w:val="000000"/>
          <w:lang w:eastAsia="it-IT"/>
        </w:rPr>
        <w:t>È fatto obbligo all’espositore di provvedere a una assicurazione globale danni e furto.</w:t>
      </w:r>
    </w:p>
    <w:bookmarkEnd w:id="11"/>
    <w:p w14:paraId="37700BEA" w14:textId="77777777" w:rsidR="00047B06" w:rsidRPr="00047B06" w:rsidRDefault="00047B06" w:rsidP="00047B06">
      <w:pPr>
        <w:jc w:val="both"/>
        <w:rPr>
          <w:rFonts w:ascii="Aptos" w:hAnsi="Aptos" w:cstheme="minorHAnsi"/>
          <w:b/>
          <w:bCs/>
          <w:color w:val="000000"/>
          <w:lang w:eastAsia="it-IT"/>
        </w:rPr>
      </w:pPr>
      <w:r w:rsidRPr="00047B06">
        <w:rPr>
          <w:rFonts w:ascii="Aptos" w:hAnsi="Aptos" w:cstheme="minorHAnsi"/>
          <w:b/>
          <w:bCs/>
          <w:color w:val="000000"/>
          <w:lang w:eastAsia="it-IT"/>
        </w:rPr>
        <w:t>Videosorveglianza</w:t>
      </w:r>
    </w:p>
    <w:p w14:paraId="6085DFF4" w14:textId="77777777" w:rsidR="00047B06" w:rsidRPr="00047B06" w:rsidRDefault="00047B06" w:rsidP="00816F97">
      <w:pPr>
        <w:spacing w:after="0" w:line="240" w:lineRule="auto"/>
        <w:jc w:val="both"/>
        <w:rPr>
          <w:rFonts w:ascii="Aptos" w:hAnsi="Aptos" w:cstheme="minorHAnsi"/>
          <w:color w:val="000000"/>
          <w:lang w:eastAsia="it-IT"/>
        </w:rPr>
      </w:pPr>
      <w:r w:rsidRPr="00047B06">
        <w:rPr>
          <w:rFonts w:ascii="Aptos" w:hAnsi="Aptos" w:cstheme="minorHAnsi"/>
          <w:color w:val="000000"/>
          <w:lang w:eastAsia="it-IT"/>
        </w:rPr>
        <w:lastRenderedPageBreak/>
        <w:t>Presso la sede di Veronafiere S.p.A. sono presenti impianti di video sorveglianza. Vengono perseguite le seguenti finalità:</w:t>
      </w:r>
    </w:p>
    <w:p w14:paraId="0AED8C94" w14:textId="77777777" w:rsidR="00047B06" w:rsidRPr="00047B06" w:rsidRDefault="00047B06" w:rsidP="00816F97">
      <w:pPr>
        <w:spacing w:after="0" w:line="240" w:lineRule="auto"/>
        <w:jc w:val="both"/>
        <w:rPr>
          <w:rFonts w:ascii="Aptos" w:hAnsi="Aptos" w:cstheme="minorHAnsi"/>
          <w:color w:val="000000"/>
          <w:lang w:eastAsia="it-IT"/>
        </w:rPr>
      </w:pPr>
      <w:r w:rsidRPr="00047B06">
        <w:rPr>
          <w:rFonts w:ascii="Aptos" w:hAnsi="Aptos" w:cstheme="minorHAnsi"/>
          <w:color w:val="000000"/>
          <w:lang w:eastAsia="it-IT"/>
        </w:rPr>
        <w:t>1. sicurezza;</w:t>
      </w:r>
    </w:p>
    <w:p w14:paraId="5636C3AF" w14:textId="77777777" w:rsidR="00047B06" w:rsidRPr="00047B06" w:rsidRDefault="00047B06" w:rsidP="00816F97">
      <w:pPr>
        <w:spacing w:after="0" w:line="240" w:lineRule="auto"/>
        <w:jc w:val="both"/>
        <w:rPr>
          <w:rFonts w:ascii="Aptos" w:hAnsi="Aptos" w:cstheme="minorHAnsi"/>
          <w:color w:val="000000"/>
          <w:lang w:eastAsia="it-IT"/>
        </w:rPr>
      </w:pPr>
      <w:r w:rsidRPr="00047B06">
        <w:rPr>
          <w:rFonts w:ascii="Aptos" w:hAnsi="Aptos" w:cstheme="minorHAnsi"/>
          <w:color w:val="000000"/>
          <w:lang w:eastAsia="it-IT"/>
        </w:rPr>
        <w:t>2. tutela del patrimonio di Veronafiere;</w:t>
      </w:r>
    </w:p>
    <w:p w14:paraId="0DFDFA14" w14:textId="77777777" w:rsidR="00047B06" w:rsidRDefault="00047B06" w:rsidP="00816F97">
      <w:pPr>
        <w:spacing w:after="0" w:line="240" w:lineRule="auto"/>
        <w:jc w:val="both"/>
        <w:rPr>
          <w:rFonts w:ascii="Aptos" w:hAnsi="Aptos" w:cstheme="minorHAnsi"/>
          <w:color w:val="000000"/>
          <w:lang w:eastAsia="it-IT"/>
        </w:rPr>
      </w:pPr>
      <w:r w:rsidRPr="00047B06">
        <w:rPr>
          <w:rFonts w:ascii="Aptos" w:hAnsi="Aptos" w:cstheme="minorHAnsi"/>
          <w:color w:val="000000"/>
          <w:lang w:eastAsia="it-IT"/>
        </w:rPr>
        <w:t>3. controllo degli accessi non consentiti.</w:t>
      </w:r>
    </w:p>
    <w:p w14:paraId="198EFDF5" w14:textId="77777777" w:rsidR="00816F97" w:rsidRPr="00047B06" w:rsidRDefault="00816F97" w:rsidP="00816F97">
      <w:pPr>
        <w:spacing w:after="0" w:line="240" w:lineRule="auto"/>
        <w:jc w:val="both"/>
        <w:rPr>
          <w:rFonts w:ascii="Aptos" w:hAnsi="Aptos" w:cstheme="minorHAnsi"/>
          <w:color w:val="000000"/>
          <w:lang w:eastAsia="it-IT"/>
        </w:rPr>
      </w:pPr>
    </w:p>
    <w:p w14:paraId="636F7B26" w14:textId="77777777" w:rsidR="00047B06" w:rsidRPr="00047B06" w:rsidRDefault="00047B06" w:rsidP="00816F97">
      <w:pPr>
        <w:spacing w:line="240" w:lineRule="auto"/>
        <w:jc w:val="both"/>
        <w:rPr>
          <w:rFonts w:ascii="Aptos" w:hAnsi="Aptos" w:cstheme="minorHAnsi"/>
          <w:color w:val="000000"/>
          <w:lang w:eastAsia="it-IT"/>
        </w:rPr>
      </w:pPr>
      <w:r w:rsidRPr="00047B06">
        <w:rPr>
          <w:rFonts w:ascii="Aptos" w:hAnsi="Aptos" w:cstheme="minorHAnsi"/>
          <w:color w:val="000000"/>
          <w:lang w:eastAsia="it-IT"/>
        </w:rPr>
        <w:t>Il trattamento dei dati attraverso video sorveglianza avrà l’esclusiva finalità espressa nel paragrafo precedente. Il trattamento avverrà secondo correttezza, per scopi determinati (finalità di sicurezza, tutela del patrimonio aziendale, controllo degli accessi non consentiti) e legittimi (ai sensi del GDPR101/2018). Tali concetti vengono esplicitati agli interessati mediante l’affissione di opportune informative.</w:t>
      </w:r>
    </w:p>
    <w:p w14:paraId="46D44F40" w14:textId="77777777" w:rsidR="00047B06" w:rsidRPr="00047B06" w:rsidRDefault="00047B06" w:rsidP="00816F97">
      <w:pPr>
        <w:spacing w:line="240" w:lineRule="auto"/>
        <w:jc w:val="both"/>
        <w:rPr>
          <w:rFonts w:ascii="Aptos" w:hAnsi="Aptos" w:cstheme="minorHAnsi"/>
          <w:color w:val="000000"/>
          <w:lang w:eastAsia="it-IT"/>
        </w:rPr>
      </w:pPr>
      <w:r w:rsidRPr="00047B06">
        <w:rPr>
          <w:rFonts w:ascii="Aptos" w:hAnsi="Aptos" w:cstheme="minorHAnsi"/>
          <w:color w:val="000000"/>
          <w:lang w:eastAsia="it-IT"/>
        </w:rPr>
        <w:t>Viene, inoltre, espressamente rispettato l’art. 4 L 300/70 (Statuto dei Lavoratori). Veronafiere S.p.A. s’impegna a rispettare il principio di necessità del trattamento. Vengono, quindi, esclusi usi superflui ed evitate eccessive ridondanze.</w:t>
      </w:r>
    </w:p>
    <w:p w14:paraId="59F11A0C" w14:textId="77777777" w:rsidR="00047B06" w:rsidRPr="00047B06" w:rsidRDefault="00047B06" w:rsidP="00816F97">
      <w:pPr>
        <w:spacing w:line="240" w:lineRule="auto"/>
        <w:jc w:val="both"/>
        <w:rPr>
          <w:rFonts w:ascii="Aptos" w:hAnsi="Aptos" w:cstheme="minorHAnsi"/>
          <w:color w:val="000000"/>
          <w:lang w:eastAsia="it-IT"/>
        </w:rPr>
      </w:pPr>
      <w:r w:rsidRPr="00047B06">
        <w:rPr>
          <w:rFonts w:ascii="Aptos" w:hAnsi="Aptos" w:cstheme="minorHAnsi"/>
          <w:color w:val="000000"/>
          <w:lang w:eastAsia="it-IT"/>
        </w:rPr>
        <w:t>Si ritiene necessario l’utilizzo del sistema di video sorveglianza per le seguenti ragioni:</w:t>
      </w:r>
    </w:p>
    <w:p w14:paraId="1181295C" w14:textId="77777777" w:rsidR="00047B06" w:rsidRPr="00047B06" w:rsidRDefault="00047B06" w:rsidP="00816F97">
      <w:pPr>
        <w:pStyle w:val="Paragrafoelenco"/>
        <w:numPr>
          <w:ilvl w:val="0"/>
          <w:numId w:val="5"/>
        </w:numPr>
        <w:jc w:val="both"/>
        <w:rPr>
          <w:rFonts w:ascii="Aptos" w:hAnsi="Aptos" w:cstheme="minorHAnsi"/>
        </w:rPr>
      </w:pPr>
      <w:r w:rsidRPr="00047B06">
        <w:rPr>
          <w:rFonts w:ascii="Aptos" w:hAnsi="Aptos" w:cstheme="minorHAnsi"/>
        </w:rPr>
        <w:t>Ragioni di sicurezza per le persone fisiche durante le manifestazioni fieristiche.</w:t>
      </w:r>
    </w:p>
    <w:p w14:paraId="231C7096" w14:textId="77777777" w:rsidR="00047B06" w:rsidRPr="00047B06" w:rsidRDefault="00047B06" w:rsidP="00816F97">
      <w:pPr>
        <w:pStyle w:val="Paragrafoelenco"/>
        <w:numPr>
          <w:ilvl w:val="0"/>
          <w:numId w:val="5"/>
        </w:numPr>
        <w:jc w:val="both"/>
        <w:rPr>
          <w:rFonts w:ascii="Aptos" w:hAnsi="Aptos" w:cstheme="minorHAnsi"/>
        </w:rPr>
      </w:pPr>
      <w:r w:rsidRPr="00047B06">
        <w:rPr>
          <w:rFonts w:ascii="Aptos" w:hAnsi="Aptos" w:cstheme="minorHAnsi"/>
        </w:rPr>
        <w:t>Ragioni di tutela del patrimonio di Veronafiere S.p.A. vista la grande estensione della superficie dei padiglioni fieristici che rimangono parzialmente incustoditi durante le ore notturne nei periodi tra un’esposizione e l’altra.</w:t>
      </w:r>
    </w:p>
    <w:p w14:paraId="1517ECE2" w14:textId="77777777" w:rsidR="00047B06" w:rsidRPr="00047B06" w:rsidRDefault="00047B06" w:rsidP="00816F97">
      <w:pPr>
        <w:pStyle w:val="Paragrafoelenco"/>
        <w:numPr>
          <w:ilvl w:val="0"/>
          <w:numId w:val="5"/>
        </w:numPr>
        <w:jc w:val="both"/>
        <w:rPr>
          <w:rFonts w:ascii="Aptos" w:hAnsi="Aptos" w:cstheme="minorHAnsi"/>
        </w:rPr>
      </w:pPr>
      <w:r w:rsidRPr="00047B06">
        <w:rPr>
          <w:rFonts w:ascii="Aptos" w:hAnsi="Aptos" w:cstheme="minorHAnsi"/>
        </w:rPr>
        <w:t>Ragioni di tutela del patrimonio degli espositori durante le ore notturne nei periodi di manifestazioni fieristiche.</w:t>
      </w:r>
    </w:p>
    <w:p w14:paraId="51E74B07" w14:textId="77777777" w:rsidR="00047B06" w:rsidRPr="00047B06" w:rsidRDefault="00047B06" w:rsidP="00816F97">
      <w:pPr>
        <w:pStyle w:val="Paragrafoelenco"/>
        <w:numPr>
          <w:ilvl w:val="0"/>
          <w:numId w:val="5"/>
        </w:numPr>
        <w:jc w:val="both"/>
        <w:rPr>
          <w:rFonts w:ascii="Aptos" w:hAnsi="Aptos" w:cstheme="minorHAnsi"/>
        </w:rPr>
      </w:pPr>
      <w:r w:rsidRPr="00047B06">
        <w:rPr>
          <w:rFonts w:ascii="Aptos" w:hAnsi="Aptos" w:cstheme="minorHAnsi"/>
        </w:rPr>
        <w:t>Ragioni di sicurezza fisica durante le operazioni di montaggio e smontaggio degli stand e delle attrezzature in genere nei periodi prima e dopo le manifestazioni fieristiche.</w:t>
      </w:r>
    </w:p>
    <w:p w14:paraId="31363CD6" w14:textId="77777777" w:rsidR="00047B06" w:rsidRPr="00047B06" w:rsidRDefault="00047B06" w:rsidP="00816F97">
      <w:pPr>
        <w:pStyle w:val="Paragrafoelenco"/>
        <w:numPr>
          <w:ilvl w:val="0"/>
          <w:numId w:val="5"/>
        </w:numPr>
        <w:jc w:val="both"/>
        <w:rPr>
          <w:rFonts w:ascii="Aptos" w:hAnsi="Aptos" w:cstheme="minorHAnsi"/>
        </w:rPr>
      </w:pPr>
      <w:r w:rsidRPr="00047B06">
        <w:rPr>
          <w:rFonts w:ascii="Aptos" w:hAnsi="Aptos" w:cstheme="minorHAnsi"/>
        </w:rPr>
        <w:t>Ragioni generali di prevenzione di accessi non autorizzati nel perimetro della fiera e nelle zone espositive.</w:t>
      </w:r>
    </w:p>
    <w:p w14:paraId="08C8A9CC" w14:textId="77777777" w:rsidR="00047B06" w:rsidRPr="00047B06" w:rsidRDefault="00047B06" w:rsidP="00816F97">
      <w:pPr>
        <w:spacing w:line="240" w:lineRule="auto"/>
        <w:jc w:val="both"/>
        <w:rPr>
          <w:rFonts w:ascii="Aptos" w:hAnsi="Aptos" w:cstheme="minorHAnsi"/>
          <w:color w:val="000000"/>
          <w:lang w:eastAsia="it-IT"/>
        </w:rPr>
      </w:pPr>
      <w:r w:rsidRPr="00047B06">
        <w:rPr>
          <w:rFonts w:ascii="Aptos" w:hAnsi="Aptos" w:cstheme="minorHAnsi"/>
          <w:color w:val="000000"/>
          <w:lang w:eastAsia="it-IT"/>
        </w:rPr>
        <w:t>Le immagini registrate non sono direttamente visibili a terzi.</w:t>
      </w:r>
    </w:p>
    <w:p w14:paraId="1526B89A" w14:textId="219087C7" w:rsidR="00047B06" w:rsidRPr="00047B06" w:rsidRDefault="00047B06" w:rsidP="00816F97">
      <w:pPr>
        <w:spacing w:line="240" w:lineRule="auto"/>
        <w:jc w:val="both"/>
        <w:rPr>
          <w:rFonts w:ascii="Aptos" w:hAnsi="Aptos" w:cstheme="minorHAnsi"/>
          <w:color w:val="000000"/>
          <w:lang w:eastAsia="it-IT"/>
        </w:rPr>
      </w:pPr>
      <w:r w:rsidRPr="00047B06">
        <w:rPr>
          <w:rFonts w:ascii="Aptos" w:hAnsi="Aptos" w:cstheme="minorHAnsi"/>
          <w:color w:val="000000"/>
          <w:lang w:eastAsia="it-IT"/>
        </w:rPr>
        <w:t xml:space="preserve">La conservazione delle immagini è definita nel tempo utile per l’ottenimento del risultato, salvo i casi di prolungamento previsti dal Provvedimento del Garante della Privacy dell’8 aprile 2010 e saranno </w:t>
      </w:r>
      <w:r w:rsidR="00816F97" w:rsidRPr="00047B06">
        <w:rPr>
          <w:rFonts w:ascii="Aptos" w:hAnsi="Aptos" w:cstheme="minorHAnsi"/>
          <w:color w:val="000000"/>
          <w:lang w:eastAsia="it-IT"/>
        </w:rPr>
        <w:t>conservate,</w:t>
      </w:r>
      <w:r w:rsidRPr="00047B06">
        <w:rPr>
          <w:rFonts w:ascii="Aptos" w:hAnsi="Aptos" w:cstheme="minorHAnsi"/>
          <w:color w:val="000000"/>
          <w:lang w:eastAsia="it-IT"/>
        </w:rPr>
        <w:t xml:space="preserve"> oltre a tale periodo solo se si verificheranno illeciti o in seguito a indagini delle autorità giudiziarie o di polizia. Il sistema contenente è accessibile solo dalle persone autorizzate ed è dotato delle misure minime di sicurezza previsto dal D.lgs. 196/03 integrato con GDPR 101/2018.</w:t>
      </w:r>
    </w:p>
    <w:p w14:paraId="098495FC" w14:textId="77777777" w:rsidR="00047B06" w:rsidRPr="00047B06" w:rsidRDefault="00047B06" w:rsidP="00047B06">
      <w:pPr>
        <w:pStyle w:val="Corpotesto"/>
        <w:rPr>
          <w:rFonts w:ascii="Aptos" w:hAnsi="Aptos" w:cstheme="minorHAnsi"/>
          <w:sz w:val="22"/>
          <w:szCs w:val="22"/>
        </w:rPr>
      </w:pPr>
    </w:p>
    <w:p w14:paraId="3E7A9434" w14:textId="77777777" w:rsidR="00047B06" w:rsidRPr="00047B06" w:rsidRDefault="00047B06" w:rsidP="00047B06">
      <w:pPr>
        <w:pStyle w:val="Titolo1"/>
        <w:rPr>
          <w:rFonts w:ascii="Aptos" w:hAnsi="Aptos" w:cstheme="minorHAnsi"/>
          <w:sz w:val="22"/>
          <w:szCs w:val="22"/>
        </w:rPr>
      </w:pPr>
      <w:bookmarkStart w:id="12" w:name="Art._12)_PROPRIETA’_INDUSTRIALE"/>
      <w:bookmarkEnd w:id="12"/>
      <w:r w:rsidRPr="00047B06">
        <w:rPr>
          <w:rFonts w:ascii="Aptos" w:hAnsi="Aptos" w:cstheme="minorHAnsi"/>
          <w:sz w:val="22"/>
          <w:szCs w:val="22"/>
        </w:rPr>
        <w:t>Art. 12) PROPRIETA’ INDUSTRIALE</w:t>
      </w:r>
    </w:p>
    <w:p w14:paraId="7F945672" w14:textId="77777777" w:rsidR="00047B06" w:rsidRPr="00047B06" w:rsidRDefault="00047B06" w:rsidP="00816F97">
      <w:pPr>
        <w:pStyle w:val="Corpotesto"/>
        <w:ind w:right="170" w:hanging="1"/>
        <w:jc w:val="both"/>
        <w:rPr>
          <w:rFonts w:ascii="Aptos" w:hAnsi="Aptos" w:cstheme="minorHAnsi"/>
          <w:sz w:val="22"/>
          <w:szCs w:val="22"/>
        </w:rPr>
      </w:pPr>
      <w:bookmarkStart w:id="13" w:name="I_prodotti_e_le_merci_esposte,_nonché_i_"/>
      <w:bookmarkEnd w:id="13"/>
      <w:r w:rsidRPr="00047B06">
        <w:rPr>
          <w:rFonts w:ascii="Aptos" w:hAnsi="Aptos" w:cstheme="minorHAnsi"/>
          <w:sz w:val="22"/>
          <w:szCs w:val="22"/>
        </w:rPr>
        <w:t>I prodotti e le merci esposte, nonché i posteggi che li ospitano non possono essere fotografati, video ripresi o comunque riprodotti senza l’autorizzazione scritta del partecipante interessato. L’Organizzazione si riserva tuttavia il diritto di riprodurre o di autorizzare la riproduzione di vedute d’insieme o di dettaglio esterne od interne.</w:t>
      </w:r>
    </w:p>
    <w:p w14:paraId="78C53F28" w14:textId="77777777" w:rsidR="00047B06" w:rsidRPr="00047B06" w:rsidRDefault="00047B06" w:rsidP="00047B06">
      <w:pPr>
        <w:pStyle w:val="Corpotesto"/>
        <w:rPr>
          <w:rFonts w:ascii="Aptos" w:hAnsi="Aptos" w:cstheme="minorHAnsi"/>
          <w:sz w:val="22"/>
          <w:szCs w:val="22"/>
        </w:rPr>
      </w:pPr>
    </w:p>
    <w:p w14:paraId="4214E987" w14:textId="77777777" w:rsidR="00047B06" w:rsidRPr="00047B06" w:rsidRDefault="00047B06" w:rsidP="00047B06">
      <w:pPr>
        <w:pStyle w:val="Titolo1"/>
        <w:rPr>
          <w:rFonts w:ascii="Aptos" w:hAnsi="Aptos" w:cstheme="minorHAnsi"/>
          <w:sz w:val="22"/>
          <w:szCs w:val="22"/>
        </w:rPr>
      </w:pPr>
      <w:bookmarkStart w:id="14" w:name="Art._13)_PUBBLICAZIONI_UFFICIALI_E_DOCUM"/>
      <w:bookmarkEnd w:id="14"/>
      <w:r w:rsidRPr="00047B06">
        <w:rPr>
          <w:rFonts w:ascii="Aptos" w:hAnsi="Aptos" w:cstheme="minorHAnsi"/>
          <w:sz w:val="22"/>
          <w:szCs w:val="22"/>
        </w:rPr>
        <w:t>Art. 13) PUBBLICAZIONI UFFICIALI E DOCUMENTI INFORMATIVI</w:t>
      </w:r>
    </w:p>
    <w:p w14:paraId="374FAD98" w14:textId="40B5A766"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L’Organizzazione provvede senza responsabilità alcuna per eventuali omissioni o errori, alla stampa del catalogo ufficiale e/o di una pianta guida, di altri documenti informativi che a proprio insindacabile giudizio siano ritenuti utili per una migliore conoscenza della Manifestazione.</w:t>
      </w:r>
    </w:p>
    <w:p w14:paraId="06C379FD" w14:textId="77777777" w:rsidR="00047B06" w:rsidRPr="00047B06" w:rsidRDefault="00047B06" w:rsidP="00047B06">
      <w:pPr>
        <w:pStyle w:val="Corpotesto"/>
        <w:spacing w:line="205" w:lineRule="exact"/>
        <w:ind w:right="240"/>
        <w:jc w:val="both"/>
        <w:rPr>
          <w:rFonts w:ascii="Aptos" w:hAnsi="Aptos" w:cstheme="minorHAnsi"/>
          <w:sz w:val="22"/>
          <w:szCs w:val="22"/>
        </w:rPr>
      </w:pPr>
      <w:r w:rsidRPr="00047B06">
        <w:rPr>
          <w:rFonts w:ascii="Aptos" w:hAnsi="Aptos" w:cstheme="minorHAnsi"/>
          <w:sz w:val="22"/>
          <w:szCs w:val="22"/>
        </w:rPr>
        <w:t>Il catalogo ufficiale e/o la pianta guida saranno a disposizione degli espositori agli ingressi e presso la segreteria di Manifestazione.</w:t>
      </w:r>
    </w:p>
    <w:p w14:paraId="142B8341" w14:textId="77777777" w:rsidR="00047B06" w:rsidRPr="00047B06" w:rsidRDefault="00047B06" w:rsidP="00047B06">
      <w:pPr>
        <w:pStyle w:val="Corpotesto"/>
        <w:rPr>
          <w:rFonts w:ascii="Aptos" w:hAnsi="Aptos" w:cstheme="minorHAnsi"/>
          <w:sz w:val="22"/>
          <w:szCs w:val="22"/>
        </w:rPr>
      </w:pPr>
    </w:p>
    <w:p w14:paraId="64570BC2" w14:textId="77777777" w:rsidR="00047B06" w:rsidRPr="00047B06" w:rsidRDefault="00047B06" w:rsidP="00047B06">
      <w:pPr>
        <w:pStyle w:val="Titolo1"/>
        <w:rPr>
          <w:rFonts w:ascii="Aptos" w:hAnsi="Aptos" w:cstheme="minorHAnsi"/>
          <w:sz w:val="22"/>
          <w:szCs w:val="22"/>
        </w:rPr>
      </w:pPr>
      <w:bookmarkStart w:id="15" w:name="Art._14)_PUBBLICITA’"/>
      <w:bookmarkEnd w:id="15"/>
      <w:r w:rsidRPr="00047B06">
        <w:rPr>
          <w:rFonts w:ascii="Aptos" w:hAnsi="Aptos" w:cstheme="minorHAnsi"/>
          <w:sz w:val="22"/>
          <w:szCs w:val="22"/>
        </w:rPr>
        <w:t>Art. 14) PUBBLICITA’</w:t>
      </w:r>
    </w:p>
    <w:p w14:paraId="7A6B05B0" w14:textId="77777777" w:rsidR="00047B06" w:rsidRPr="00047B06" w:rsidRDefault="00047B06" w:rsidP="00047B06">
      <w:pPr>
        <w:pStyle w:val="Corpotesto"/>
        <w:ind w:right="170"/>
        <w:jc w:val="both"/>
        <w:rPr>
          <w:rFonts w:ascii="Aptos" w:hAnsi="Aptos" w:cstheme="minorHAnsi"/>
          <w:sz w:val="22"/>
          <w:szCs w:val="22"/>
        </w:rPr>
      </w:pPr>
      <w:r w:rsidRPr="00047B06">
        <w:rPr>
          <w:rFonts w:ascii="Aptos" w:hAnsi="Aptos" w:cstheme="minorHAnsi"/>
          <w:sz w:val="22"/>
          <w:szCs w:val="22"/>
        </w:rPr>
        <w:t>Ogni partecipante può svolgere la propria azione pubblicitaria esclusivamente all’interno del posteggio assegnatogli e limitatamente alla propria produzione, purché ciò avvenga nel rispetto delle disposizioni di legge e senza arrecare disturbo agli altri partecipanti o agli invitati. Sono comunque vietate tutte quelle forme che per la loro esteriorità e per la loro sostanza, possono costituire rapporto di diretto raffronto con altri Espositori. L’Organizzazione si riserva la facoltà di consentire forme pubblicitarie a pagamento all’esterno delle aree espositive assegnate.</w:t>
      </w:r>
    </w:p>
    <w:p w14:paraId="76C62692" w14:textId="77777777" w:rsidR="00047B06" w:rsidRPr="00047B06" w:rsidRDefault="00047B06" w:rsidP="00047B06">
      <w:pPr>
        <w:pStyle w:val="Corpotesto"/>
        <w:spacing w:line="207" w:lineRule="exact"/>
        <w:ind w:right="240"/>
        <w:jc w:val="both"/>
        <w:rPr>
          <w:rFonts w:ascii="Aptos" w:hAnsi="Aptos" w:cstheme="minorHAnsi"/>
          <w:sz w:val="22"/>
          <w:szCs w:val="22"/>
        </w:rPr>
      </w:pPr>
      <w:r w:rsidRPr="00047B06">
        <w:rPr>
          <w:rFonts w:ascii="Aptos" w:hAnsi="Aptos" w:cstheme="minorHAnsi"/>
          <w:sz w:val="22"/>
          <w:szCs w:val="22"/>
        </w:rPr>
        <w:lastRenderedPageBreak/>
        <w:t>È fatto assoluto divieto di volantinaggio all’interno del quartiere fieristico e nelle immediate vicinanze degli ingressi.</w:t>
      </w:r>
    </w:p>
    <w:p w14:paraId="2AC2B623" w14:textId="77777777" w:rsidR="00047B06" w:rsidRPr="00047B06" w:rsidRDefault="00047B06" w:rsidP="00047B06">
      <w:pPr>
        <w:pStyle w:val="Titolo1"/>
        <w:rPr>
          <w:rFonts w:ascii="Aptos" w:hAnsi="Aptos" w:cstheme="minorHAnsi"/>
          <w:sz w:val="22"/>
          <w:szCs w:val="22"/>
        </w:rPr>
      </w:pPr>
      <w:bookmarkStart w:id="16" w:name="Art._15)_DIVIETI_-_SANZIONI"/>
      <w:bookmarkEnd w:id="16"/>
    </w:p>
    <w:p w14:paraId="0AD22360" w14:textId="77777777" w:rsidR="00047B06" w:rsidRPr="00047B06" w:rsidRDefault="00047B06" w:rsidP="00047B06">
      <w:pPr>
        <w:pStyle w:val="Titolo1"/>
        <w:rPr>
          <w:rFonts w:ascii="Aptos" w:hAnsi="Aptos" w:cstheme="minorHAnsi"/>
          <w:sz w:val="22"/>
          <w:szCs w:val="22"/>
        </w:rPr>
      </w:pPr>
      <w:r w:rsidRPr="00047B06">
        <w:rPr>
          <w:rFonts w:ascii="Aptos" w:hAnsi="Aptos" w:cstheme="minorHAnsi"/>
          <w:sz w:val="22"/>
          <w:szCs w:val="22"/>
        </w:rPr>
        <w:t>Art. 15) DIVIETI - SANZIONI</w:t>
      </w:r>
    </w:p>
    <w:p w14:paraId="3AA3D85E" w14:textId="77777777" w:rsidR="00047B06" w:rsidRPr="00047B06" w:rsidRDefault="00047B06" w:rsidP="00816F97">
      <w:pPr>
        <w:pStyle w:val="Corpotesto"/>
        <w:rPr>
          <w:rFonts w:ascii="Aptos" w:hAnsi="Aptos" w:cstheme="minorHAnsi"/>
          <w:sz w:val="22"/>
          <w:szCs w:val="22"/>
        </w:rPr>
      </w:pPr>
      <w:r w:rsidRPr="00047B06">
        <w:rPr>
          <w:rFonts w:ascii="Aptos" w:hAnsi="Aptos" w:cstheme="minorHAnsi"/>
          <w:sz w:val="22"/>
          <w:szCs w:val="22"/>
        </w:rPr>
        <w:t>Ai partecipanti è fatto esplicito divieto di:</w:t>
      </w:r>
    </w:p>
    <w:p w14:paraId="3AB0545B" w14:textId="77777777" w:rsidR="00047B06" w:rsidRPr="00047B06" w:rsidRDefault="00047B06" w:rsidP="00816F97">
      <w:pPr>
        <w:pStyle w:val="Paragrafoelenco"/>
        <w:numPr>
          <w:ilvl w:val="0"/>
          <w:numId w:val="1"/>
        </w:numPr>
        <w:rPr>
          <w:rFonts w:ascii="Aptos" w:hAnsi="Aptos" w:cstheme="minorHAnsi"/>
        </w:rPr>
      </w:pPr>
      <w:r w:rsidRPr="00047B06">
        <w:rPr>
          <w:rFonts w:ascii="Aptos" w:hAnsi="Aptos" w:cstheme="minorHAnsi"/>
        </w:rPr>
        <w:t>esporre prodotti non contemplati nel repertorio merceologico o non indicati nella Domanda di Partecipazione;</w:t>
      </w:r>
    </w:p>
    <w:p w14:paraId="19A10878" w14:textId="77777777" w:rsidR="00047B06" w:rsidRPr="00047B06" w:rsidRDefault="00047B06" w:rsidP="00816F97">
      <w:pPr>
        <w:pStyle w:val="Paragrafoelenco"/>
        <w:numPr>
          <w:ilvl w:val="0"/>
          <w:numId w:val="1"/>
        </w:numPr>
        <w:rPr>
          <w:rFonts w:ascii="Aptos" w:hAnsi="Aptos" w:cstheme="minorHAnsi"/>
        </w:rPr>
      </w:pPr>
      <w:r w:rsidRPr="00047B06">
        <w:rPr>
          <w:rFonts w:ascii="Aptos" w:hAnsi="Aptos" w:cstheme="minorHAnsi"/>
        </w:rPr>
        <w:t>sostare, all’interno del quartiere durante le ore di chiusura della Manifestazione;</w:t>
      </w:r>
    </w:p>
    <w:p w14:paraId="51CE9C2A" w14:textId="77777777" w:rsidR="00047B06" w:rsidRPr="00047B06" w:rsidRDefault="00047B06" w:rsidP="00816F97">
      <w:pPr>
        <w:pStyle w:val="Paragrafoelenco"/>
        <w:numPr>
          <w:ilvl w:val="0"/>
          <w:numId w:val="1"/>
        </w:numPr>
        <w:rPr>
          <w:rFonts w:ascii="Aptos" w:hAnsi="Aptos" w:cstheme="minorHAnsi"/>
        </w:rPr>
      </w:pPr>
      <w:r w:rsidRPr="00047B06">
        <w:rPr>
          <w:rFonts w:ascii="Aptos" w:hAnsi="Aptos" w:cstheme="minorHAnsi"/>
        </w:rPr>
        <w:t>circolare o sostare con veicoli di qualsiasi genere all’interno della zona di esposizione;</w:t>
      </w:r>
    </w:p>
    <w:p w14:paraId="7E49D66A" w14:textId="77777777" w:rsidR="00047B06" w:rsidRPr="00047B06" w:rsidRDefault="00047B06" w:rsidP="00816F97">
      <w:pPr>
        <w:pStyle w:val="Paragrafoelenco"/>
        <w:numPr>
          <w:ilvl w:val="0"/>
          <w:numId w:val="1"/>
        </w:numPr>
        <w:rPr>
          <w:rFonts w:ascii="Aptos" w:hAnsi="Aptos" w:cstheme="minorHAnsi"/>
        </w:rPr>
      </w:pPr>
      <w:r w:rsidRPr="00047B06">
        <w:rPr>
          <w:rFonts w:ascii="Aptos" w:hAnsi="Aptos" w:cstheme="minorHAnsi"/>
        </w:rPr>
        <w:t>far uscire dal quartiere prodotti e materiali durante il corso della Manifestazione, senza autorizzazione dell’Organizzazione;</w:t>
      </w:r>
    </w:p>
    <w:p w14:paraId="71B39492" w14:textId="77777777" w:rsidR="00047B06" w:rsidRPr="00047B06" w:rsidRDefault="00047B06" w:rsidP="00816F97">
      <w:pPr>
        <w:pStyle w:val="Paragrafoelenco"/>
        <w:numPr>
          <w:ilvl w:val="0"/>
          <w:numId w:val="1"/>
        </w:numPr>
        <w:tabs>
          <w:tab w:val="left" w:pos="312"/>
        </w:tabs>
        <w:ind w:right="174"/>
        <w:rPr>
          <w:rFonts w:ascii="Aptos" w:hAnsi="Aptos" w:cstheme="minorHAnsi"/>
        </w:rPr>
      </w:pPr>
      <w:r w:rsidRPr="00047B06">
        <w:rPr>
          <w:rFonts w:ascii="Aptos" w:hAnsi="Aptos" w:cstheme="minorHAnsi"/>
        </w:rPr>
        <w:t>distribuire materiale pubblicitario (riviste, cataloghi, opuscoli, depliant) non di pertinenza del partecipante, il quale, peraltro, può provvedere a tale distribuzione solo nel proprio posteggio;</w:t>
      </w:r>
    </w:p>
    <w:p w14:paraId="11578CD1" w14:textId="77777777" w:rsidR="00047B06" w:rsidRPr="00047B06" w:rsidRDefault="00047B06" w:rsidP="00816F97">
      <w:pPr>
        <w:pStyle w:val="Paragrafoelenco"/>
        <w:numPr>
          <w:ilvl w:val="0"/>
          <w:numId w:val="1"/>
        </w:numPr>
        <w:rPr>
          <w:rFonts w:ascii="Aptos" w:hAnsi="Aptos" w:cstheme="minorHAnsi"/>
        </w:rPr>
      </w:pPr>
      <w:r w:rsidRPr="00047B06">
        <w:rPr>
          <w:rFonts w:ascii="Aptos" w:hAnsi="Aptos" w:cstheme="minorHAnsi"/>
        </w:rPr>
        <w:t>usare il marchio dell’Organizzazione senza autorizzazione specifica;</w:t>
      </w:r>
    </w:p>
    <w:p w14:paraId="66C1F76E" w14:textId="77777777" w:rsidR="00047B06" w:rsidRPr="00047B06" w:rsidRDefault="00047B06" w:rsidP="00816F97">
      <w:pPr>
        <w:pStyle w:val="Paragrafoelenco"/>
        <w:numPr>
          <w:ilvl w:val="0"/>
          <w:numId w:val="1"/>
        </w:numPr>
        <w:rPr>
          <w:rFonts w:ascii="Aptos" w:hAnsi="Aptos" w:cstheme="minorHAnsi"/>
        </w:rPr>
      </w:pPr>
      <w:r w:rsidRPr="00047B06">
        <w:rPr>
          <w:rFonts w:ascii="Aptos" w:hAnsi="Aptos" w:cstheme="minorHAnsi"/>
        </w:rPr>
        <w:t>svolgere nel quartiere propaganda politica sotto qualsiasi forma;</w:t>
      </w:r>
    </w:p>
    <w:p w14:paraId="3A3E1812" w14:textId="77777777" w:rsidR="00047B06" w:rsidRPr="00047B06" w:rsidRDefault="00047B06" w:rsidP="00816F97">
      <w:pPr>
        <w:pStyle w:val="Paragrafoelenco"/>
        <w:numPr>
          <w:ilvl w:val="0"/>
          <w:numId w:val="1"/>
        </w:numPr>
        <w:tabs>
          <w:tab w:val="left" w:pos="341"/>
        </w:tabs>
        <w:ind w:right="175"/>
        <w:rPr>
          <w:rFonts w:ascii="Aptos" w:hAnsi="Aptos" w:cstheme="minorHAnsi"/>
        </w:rPr>
      </w:pPr>
      <w:r w:rsidRPr="00047B06">
        <w:rPr>
          <w:rFonts w:ascii="Aptos" w:hAnsi="Aptos" w:cstheme="minorHAnsi"/>
        </w:rPr>
        <w:t>effettuare a qualsiasi titolo attività ristorativa all’interno dei posteggi e del Quartiere Fieristico, salvo espressa autorizzazione della Segreteria;</w:t>
      </w:r>
    </w:p>
    <w:p w14:paraId="7B2E2D99" w14:textId="77777777" w:rsidR="00047B06" w:rsidRPr="00047B06" w:rsidRDefault="00047B06" w:rsidP="00816F97">
      <w:pPr>
        <w:pStyle w:val="Paragrafoelenco"/>
        <w:numPr>
          <w:ilvl w:val="0"/>
          <w:numId w:val="1"/>
        </w:numPr>
        <w:tabs>
          <w:tab w:val="left" w:pos="343"/>
        </w:tabs>
        <w:ind w:right="172"/>
        <w:rPr>
          <w:rFonts w:ascii="Aptos" w:hAnsi="Aptos" w:cstheme="minorHAnsi"/>
        </w:rPr>
      </w:pPr>
      <w:r w:rsidRPr="00047B06">
        <w:rPr>
          <w:rFonts w:ascii="Aptos" w:hAnsi="Aptos" w:cstheme="minorHAnsi"/>
        </w:rPr>
        <w:t>utilizzare cucine/fornelli o altre apparecchiature alimentate a gas all’interno dell’intero quartiere fieristico, salvo espressa autorizzazione scritta dell’Organizzatore (vedi Art. 11 del Regolamento Tecnico).</w:t>
      </w:r>
    </w:p>
    <w:p w14:paraId="3598363A" w14:textId="77777777" w:rsidR="00047B06" w:rsidRPr="00047B06" w:rsidRDefault="00047B06" w:rsidP="00816F97">
      <w:pPr>
        <w:pStyle w:val="Paragrafoelenco"/>
        <w:numPr>
          <w:ilvl w:val="0"/>
          <w:numId w:val="1"/>
        </w:numPr>
        <w:rPr>
          <w:rFonts w:ascii="Aptos" w:hAnsi="Aptos" w:cstheme="minorHAnsi"/>
        </w:rPr>
      </w:pPr>
      <w:r w:rsidRPr="00047B06">
        <w:rPr>
          <w:rFonts w:ascii="Aptos" w:hAnsi="Aptos" w:cstheme="minorHAnsi"/>
        </w:rPr>
        <w:t>iniziare le operazioni di disallestimento prima della chiusura della Manifestazione;</w:t>
      </w:r>
    </w:p>
    <w:p w14:paraId="2B651B6C" w14:textId="77777777" w:rsidR="00047B06" w:rsidRPr="00047B06" w:rsidRDefault="00047B06" w:rsidP="00816F97">
      <w:pPr>
        <w:pStyle w:val="Corpotesto"/>
        <w:rPr>
          <w:rFonts w:ascii="Aptos" w:hAnsi="Aptos" w:cstheme="minorHAnsi"/>
          <w:sz w:val="22"/>
          <w:szCs w:val="22"/>
        </w:rPr>
      </w:pPr>
    </w:p>
    <w:p w14:paraId="60D9DB98"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Eventuali inadempienze agli obblighi assunti con la Domanda di Partecipazione ed in particolare il mancato rispetto dei divieti richiamati nel presente articolo, autorizzano l’Organizzazione ad escludere il partecipante dalla Manifestazione.</w:t>
      </w:r>
    </w:p>
    <w:p w14:paraId="20CA3C80" w14:textId="77777777" w:rsidR="00047B06" w:rsidRPr="00047B06" w:rsidRDefault="00047B06" w:rsidP="00047B06">
      <w:pPr>
        <w:pStyle w:val="Corpotesto"/>
        <w:rPr>
          <w:rFonts w:ascii="Aptos" w:hAnsi="Aptos" w:cstheme="minorHAnsi"/>
          <w:sz w:val="22"/>
          <w:szCs w:val="22"/>
        </w:rPr>
      </w:pPr>
      <w:bookmarkStart w:id="17" w:name="Art._16)_INFORMATIVA_SUL_TRATTAMENTO_DEI"/>
      <w:bookmarkEnd w:id="17"/>
    </w:p>
    <w:p w14:paraId="097FABA8" w14:textId="77777777" w:rsidR="00047B06" w:rsidRPr="00047B06" w:rsidRDefault="00047B06" w:rsidP="00047B06">
      <w:pPr>
        <w:pStyle w:val="Titolo1"/>
        <w:ind w:left="173"/>
        <w:rPr>
          <w:rFonts w:ascii="Aptos" w:hAnsi="Aptos" w:cstheme="minorHAnsi"/>
          <w:sz w:val="22"/>
          <w:szCs w:val="22"/>
        </w:rPr>
      </w:pPr>
      <w:bookmarkStart w:id="18" w:name="Art._17)_REGOLAMENTO_TECNICO_/_ISTRUZION"/>
      <w:bookmarkEnd w:id="18"/>
      <w:r w:rsidRPr="00047B06">
        <w:rPr>
          <w:rFonts w:ascii="Aptos" w:hAnsi="Aptos" w:cstheme="minorHAnsi"/>
          <w:sz w:val="22"/>
          <w:szCs w:val="22"/>
        </w:rPr>
        <w:t>Art. 16) REGOLAMENTO TECNICO / ISTRUZIONI ORGANIZZATIVE</w:t>
      </w:r>
    </w:p>
    <w:p w14:paraId="01E90581" w14:textId="77777777" w:rsidR="00047B06" w:rsidRDefault="00047B06" w:rsidP="00047B06">
      <w:pPr>
        <w:pStyle w:val="Corpotesto"/>
        <w:ind w:right="173"/>
        <w:jc w:val="both"/>
        <w:rPr>
          <w:rFonts w:ascii="Aptos" w:hAnsi="Aptos" w:cstheme="minorHAnsi"/>
          <w:sz w:val="22"/>
          <w:szCs w:val="22"/>
        </w:rPr>
      </w:pPr>
      <w:r w:rsidRPr="00047B06">
        <w:rPr>
          <w:rFonts w:ascii="Aptos" w:hAnsi="Aptos" w:cstheme="minorHAnsi"/>
          <w:sz w:val="22"/>
          <w:szCs w:val="22"/>
        </w:rPr>
        <w:t>Il partecipante prende atto che tutte le disposizioni e le informazioni generali, il Regolamento Tecnico e tutte le istruzioni organizzative pubblicate, formano parte integrante e costituiscono un unico, inscindibile contesto del Regolamento Generale.</w:t>
      </w:r>
    </w:p>
    <w:p w14:paraId="58039F69" w14:textId="77777777" w:rsidR="00816F97" w:rsidRPr="00047B06" w:rsidRDefault="00816F97" w:rsidP="00047B06">
      <w:pPr>
        <w:pStyle w:val="Corpotesto"/>
        <w:ind w:right="173"/>
        <w:jc w:val="both"/>
        <w:rPr>
          <w:rFonts w:ascii="Aptos" w:hAnsi="Aptos" w:cstheme="minorHAnsi"/>
          <w:sz w:val="22"/>
          <w:szCs w:val="22"/>
        </w:rPr>
      </w:pPr>
    </w:p>
    <w:p w14:paraId="6384E58D" w14:textId="77777777" w:rsidR="00047B06" w:rsidRDefault="00047B06" w:rsidP="00047B06">
      <w:pPr>
        <w:pStyle w:val="Corpotesto"/>
        <w:rPr>
          <w:rFonts w:ascii="Aptos" w:hAnsi="Aptos" w:cstheme="minorHAnsi"/>
          <w:sz w:val="22"/>
          <w:szCs w:val="22"/>
        </w:rPr>
      </w:pPr>
    </w:p>
    <w:p w14:paraId="492ED3BF" w14:textId="77777777" w:rsidR="0048095F" w:rsidRPr="00047B06" w:rsidRDefault="0048095F" w:rsidP="00047B06">
      <w:pPr>
        <w:pStyle w:val="Corpotesto"/>
        <w:rPr>
          <w:rFonts w:ascii="Aptos" w:hAnsi="Aptos" w:cstheme="minorHAnsi"/>
          <w:sz w:val="22"/>
          <w:szCs w:val="22"/>
        </w:rPr>
      </w:pPr>
    </w:p>
    <w:p w14:paraId="7C673B32" w14:textId="77777777" w:rsidR="00047B06" w:rsidRPr="00047B06" w:rsidRDefault="00047B06" w:rsidP="00047B06">
      <w:pPr>
        <w:pStyle w:val="Titolo1"/>
        <w:ind w:left="173"/>
        <w:rPr>
          <w:rFonts w:ascii="Aptos" w:hAnsi="Aptos" w:cstheme="minorHAnsi"/>
          <w:sz w:val="22"/>
          <w:szCs w:val="22"/>
        </w:rPr>
      </w:pPr>
      <w:r w:rsidRPr="00047B06">
        <w:rPr>
          <w:rFonts w:ascii="Aptos" w:hAnsi="Aptos" w:cstheme="minorHAnsi"/>
          <w:sz w:val="22"/>
          <w:szCs w:val="22"/>
        </w:rPr>
        <w:t>Art. 17) RINVIO - RIDUZIONE O SOPPRESSIONE DELLA MANIFESTAZIONE "EOS"</w:t>
      </w:r>
    </w:p>
    <w:p w14:paraId="1F56F05E" w14:textId="77777777" w:rsidR="00047B06" w:rsidRPr="00047B06" w:rsidRDefault="00047B06" w:rsidP="00047B06">
      <w:pPr>
        <w:pStyle w:val="Corpotesto"/>
        <w:ind w:right="171"/>
        <w:jc w:val="both"/>
        <w:rPr>
          <w:rFonts w:ascii="Aptos" w:hAnsi="Aptos" w:cstheme="minorHAnsi"/>
          <w:sz w:val="22"/>
          <w:szCs w:val="22"/>
        </w:rPr>
      </w:pPr>
      <w:r w:rsidRPr="00047B06">
        <w:rPr>
          <w:rFonts w:ascii="Aptos" w:hAnsi="Aptos" w:cstheme="minorHAnsi"/>
          <w:sz w:val="22"/>
          <w:szCs w:val="22"/>
        </w:rPr>
        <w:t>A proprio insindacabile giudizio l’Organizzazione può apportare modifiche alle date di svolgimento della Manifestazione senza che perciò il partecipante possa recedere dal contratto e dagli impegni assunti.</w:t>
      </w:r>
    </w:p>
    <w:p w14:paraId="654FFBB8" w14:textId="77777777" w:rsidR="00047B06" w:rsidRPr="00047B06" w:rsidRDefault="00047B06" w:rsidP="00047B06">
      <w:pPr>
        <w:pStyle w:val="Corpotesto"/>
        <w:ind w:right="172"/>
        <w:jc w:val="both"/>
        <w:rPr>
          <w:rFonts w:ascii="Aptos" w:hAnsi="Aptos" w:cstheme="minorHAnsi"/>
          <w:sz w:val="22"/>
          <w:szCs w:val="22"/>
        </w:rPr>
      </w:pPr>
      <w:r w:rsidRPr="00047B06">
        <w:rPr>
          <w:rFonts w:ascii="Aptos" w:hAnsi="Aptos" w:cstheme="minorHAnsi"/>
          <w:sz w:val="22"/>
          <w:szCs w:val="22"/>
        </w:rPr>
        <w:t>L’Organizzazione ha facoltà di ridurre e sopprimere in tutto o in parte la Manifestazione "EOS", inviandone comunicazione ai partecipanti, senza perciò essere tenuto alla corresponsione di penali o danni di sorta.</w:t>
      </w:r>
    </w:p>
    <w:p w14:paraId="4878BD2D" w14:textId="77777777" w:rsidR="00047B06" w:rsidRPr="00047B06" w:rsidRDefault="00047B06" w:rsidP="00047B06">
      <w:pPr>
        <w:pStyle w:val="Corpotesto"/>
        <w:ind w:right="172"/>
        <w:jc w:val="both"/>
        <w:rPr>
          <w:rFonts w:ascii="Aptos" w:hAnsi="Aptos" w:cstheme="minorHAnsi"/>
          <w:b/>
          <w:sz w:val="22"/>
          <w:szCs w:val="22"/>
        </w:rPr>
      </w:pPr>
      <w:r w:rsidRPr="00047B06">
        <w:rPr>
          <w:rFonts w:ascii="Aptos" w:hAnsi="Aptos" w:cstheme="minorHAnsi"/>
          <w:b/>
          <w:sz w:val="22"/>
          <w:szCs w:val="22"/>
        </w:rPr>
        <w:t>Nel caso in cui la Manifestazione venga soppressa per cause di forza maggiore prima del suo inizio (es. pandemia, maltempo, ecc.), per indicazioni dell'Autorità Pubblica, e/o di Veronafiere, l'organizzazione provvederà a restituire le somme versate dall'Espositore, ad eccezione della quota di iscrizione.</w:t>
      </w:r>
    </w:p>
    <w:p w14:paraId="5AFE4070" w14:textId="77777777" w:rsidR="00047B06" w:rsidRPr="00047B06" w:rsidRDefault="00047B06" w:rsidP="00047B06">
      <w:pPr>
        <w:pStyle w:val="Corpotesto"/>
        <w:rPr>
          <w:rFonts w:ascii="Aptos" w:hAnsi="Aptos" w:cstheme="minorHAnsi"/>
          <w:sz w:val="22"/>
          <w:szCs w:val="22"/>
        </w:rPr>
      </w:pPr>
    </w:p>
    <w:p w14:paraId="66FAE167" w14:textId="77777777" w:rsidR="00047B06" w:rsidRPr="00047B06" w:rsidRDefault="00047B06" w:rsidP="00047B06">
      <w:pPr>
        <w:pStyle w:val="Titolo1"/>
        <w:ind w:left="173"/>
        <w:rPr>
          <w:rFonts w:ascii="Aptos" w:hAnsi="Aptos" w:cstheme="minorHAnsi"/>
          <w:sz w:val="22"/>
          <w:szCs w:val="22"/>
        </w:rPr>
      </w:pPr>
      <w:bookmarkStart w:id="19" w:name="Art._19)_DISPOSIZIONI_DI_CARATTERE_GENER"/>
      <w:bookmarkEnd w:id="19"/>
      <w:r w:rsidRPr="00047B06">
        <w:rPr>
          <w:rFonts w:ascii="Aptos" w:hAnsi="Aptos" w:cstheme="minorHAnsi"/>
          <w:sz w:val="22"/>
          <w:szCs w:val="22"/>
        </w:rPr>
        <w:t>Art. 18) DISPOSIZIONI DI CARATTERE GENERALE</w:t>
      </w:r>
    </w:p>
    <w:p w14:paraId="41A608A8" w14:textId="1E075DEE" w:rsidR="00047B06" w:rsidRPr="00047B06" w:rsidRDefault="00047B06" w:rsidP="00047B06">
      <w:pPr>
        <w:pStyle w:val="Corpotesto"/>
        <w:ind w:right="170"/>
        <w:jc w:val="both"/>
        <w:rPr>
          <w:rFonts w:ascii="Aptos" w:hAnsi="Aptos" w:cstheme="minorHAnsi"/>
          <w:sz w:val="22"/>
          <w:szCs w:val="22"/>
        </w:rPr>
      </w:pPr>
      <w:r w:rsidRPr="00047B06">
        <w:rPr>
          <w:rFonts w:ascii="Aptos" w:hAnsi="Aptos" w:cstheme="minorHAnsi"/>
          <w:sz w:val="22"/>
          <w:szCs w:val="22"/>
        </w:rPr>
        <w:t>L’Organizzazione trasferisce al partecipante l’obbligo di attenersi alle prescrizioni che le Autorità preposte alla vigilanza dei locali aperti al pubblico avessero a emanare per la sicurezza degli invitati e dei partecipanti. Qualsiasi reclamo relativo all’Organizzazione della rassegna deve essere presentato tempestivamente per iscritto. Per quanto non previsto nel presente Regolamento, valgono le norme del Codice civile.</w:t>
      </w:r>
    </w:p>
    <w:p w14:paraId="19A6DF83" w14:textId="77777777" w:rsidR="00047B06" w:rsidRPr="00047B06" w:rsidRDefault="00047B06" w:rsidP="00047B06">
      <w:pPr>
        <w:pStyle w:val="Corpotesto"/>
        <w:rPr>
          <w:rFonts w:ascii="Aptos" w:hAnsi="Aptos" w:cstheme="minorHAnsi"/>
          <w:sz w:val="22"/>
          <w:szCs w:val="22"/>
        </w:rPr>
      </w:pPr>
    </w:p>
    <w:p w14:paraId="31D96D32" w14:textId="77777777" w:rsidR="00047B06" w:rsidRPr="00047B06" w:rsidRDefault="00047B06" w:rsidP="00047B06">
      <w:pPr>
        <w:pStyle w:val="Titolo1"/>
        <w:ind w:left="173"/>
        <w:rPr>
          <w:rFonts w:ascii="Aptos" w:hAnsi="Aptos" w:cstheme="minorHAnsi"/>
          <w:sz w:val="22"/>
          <w:szCs w:val="22"/>
        </w:rPr>
      </w:pPr>
      <w:bookmarkStart w:id="20" w:name="Art._20)_FORO_COMPETENTE"/>
      <w:bookmarkEnd w:id="20"/>
      <w:r w:rsidRPr="00047B06">
        <w:rPr>
          <w:rFonts w:ascii="Aptos" w:hAnsi="Aptos" w:cstheme="minorHAnsi"/>
          <w:sz w:val="22"/>
          <w:szCs w:val="22"/>
        </w:rPr>
        <w:t>Art. 19) FORO COMPETENTE</w:t>
      </w:r>
    </w:p>
    <w:p w14:paraId="6CD6DF07" w14:textId="61D71AC8" w:rsidR="00106738" w:rsidRPr="00047B06" w:rsidRDefault="00047B06" w:rsidP="00047B06">
      <w:pPr>
        <w:pStyle w:val="Corpotesto"/>
        <w:ind w:right="171"/>
        <w:jc w:val="both"/>
        <w:rPr>
          <w:rFonts w:ascii="Aptos" w:hAnsi="Aptos"/>
          <w:sz w:val="22"/>
          <w:szCs w:val="22"/>
        </w:rPr>
      </w:pPr>
      <w:r w:rsidRPr="00047B06">
        <w:rPr>
          <w:rFonts w:ascii="Aptos" w:hAnsi="Aptos" w:cstheme="minorHAnsi"/>
          <w:sz w:val="22"/>
          <w:szCs w:val="22"/>
        </w:rPr>
        <w:t>Per qualsiasi controversia dovesse insorgere relativamente alla interpretazione, esecuzione o risoluzione del presente contratto è esclusivamente competente il Foro di Padova.</w:t>
      </w:r>
    </w:p>
    <w:sectPr w:rsidR="00106738" w:rsidRPr="00047B06" w:rsidSect="00047B06">
      <w:headerReference w:type="default" r:id="rId10"/>
      <w:footerReference w:type="default" r:id="rId11"/>
      <w:pgSz w:w="11906" w:h="16838"/>
      <w:pgMar w:top="720" w:right="720" w:bottom="567"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67BAA" w14:textId="77777777" w:rsidR="00A82337" w:rsidRDefault="00A82337" w:rsidP="003B3C3E">
      <w:pPr>
        <w:spacing w:after="0" w:line="240" w:lineRule="auto"/>
      </w:pPr>
      <w:r>
        <w:separator/>
      </w:r>
    </w:p>
  </w:endnote>
  <w:endnote w:type="continuationSeparator" w:id="0">
    <w:p w14:paraId="1A6F1A09" w14:textId="77777777" w:rsidR="00A82337" w:rsidRDefault="00A82337" w:rsidP="003B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19124" w14:textId="5C8E5937" w:rsidR="003B3C3E" w:rsidRPr="006B7214" w:rsidRDefault="006B7214" w:rsidP="006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0"/>
        <w:szCs w:val="20"/>
        <w:lang w:eastAsia="it-IT"/>
      </w:rPr>
    </w:pPr>
    <w:r w:rsidRPr="006B7214">
      <w:rPr>
        <w:rFonts w:eastAsia="Times New Roman" w:cstheme="minorHAnsi"/>
        <w:sz w:val="20"/>
        <w:szCs w:val="20"/>
        <w:lang w:eastAsia="it-IT"/>
      </w:rPr>
      <w:t>E</w:t>
    </w:r>
    <w:r w:rsidR="003B3C3E" w:rsidRPr="006B7214">
      <w:rPr>
        <w:rFonts w:eastAsia="Times New Roman" w:cstheme="minorHAnsi"/>
        <w:sz w:val="20"/>
        <w:szCs w:val="20"/>
        <w:lang w:eastAsia="it-IT"/>
      </w:rPr>
      <w:t>.O.S. S.r.l. Via Misurina, 4 | 35035 Mestrino (PD) - Italia</w:t>
    </w:r>
  </w:p>
  <w:p w14:paraId="32E9CBC6" w14:textId="39A2FF7A" w:rsidR="003B3C3E" w:rsidRPr="006B7214" w:rsidRDefault="003B3C3E" w:rsidP="006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sz w:val="20"/>
        <w:szCs w:val="20"/>
        <w:lang w:eastAsia="it-IT"/>
      </w:rPr>
    </w:pPr>
    <w:r w:rsidRPr="006B7214">
      <w:rPr>
        <w:rFonts w:eastAsia="Times New Roman" w:cstheme="minorHAnsi"/>
        <w:sz w:val="20"/>
        <w:szCs w:val="20"/>
        <w:lang w:eastAsia="it-IT"/>
      </w:rPr>
      <w:t>C.F. P.I.05319280284 - Pec EOSPD@PEC.IT T. +39 049 9004444</w:t>
    </w:r>
  </w:p>
  <w:p w14:paraId="4E3B3F86" w14:textId="463A8D82" w:rsidR="003B3C3E" w:rsidRPr="003B3C3E" w:rsidRDefault="006B7214" w:rsidP="006B7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Pr>
        <w:rFonts w:ascii="Courier New" w:eastAsia="Times New Roman" w:hAnsi="Courier New" w:cs="Courier New"/>
        <w:noProof/>
        <w:sz w:val="20"/>
        <w:szCs w:val="20"/>
        <w:lang w:eastAsia="it-IT"/>
      </w:rPr>
      <w:drawing>
        <wp:inline distT="0" distB="0" distL="0" distR="0" wp14:anchorId="02D13F29" wp14:editId="142616BA">
          <wp:extent cx="552450" cy="51060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585353" cy="5410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067D" w14:textId="77777777" w:rsidR="00A82337" w:rsidRDefault="00A82337" w:rsidP="003B3C3E">
      <w:pPr>
        <w:spacing w:after="0" w:line="240" w:lineRule="auto"/>
      </w:pPr>
      <w:r>
        <w:separator/>
      </w:r>
    </w:p>
  </w:footnote>
  <w:footnote w:type="continuationSeparator" w:id="0">
    <w:p w14:paraId="341275D6" w14:textId="77777777" w:rsidR="00A82337" w:rsidRDefault="00A82337" w:rsidP="003B3C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FA4EA" w14:textId="77777777" w:rsidR="003B3C3E" w:rsidRDefault="003B3C3E" w:rsidP="003B3C3E">
    <w:pPr>
      <w:pStyle w:val="Intestazione"/>
      <w:jc w:val="center"/>
    </w:pPr>
    <w:r>
      <w:rPr>
        <w:noProof/>
        <w:lang w:eastAsia="it-IT"/>
      </w:rPr>
      <w:drawing>
        <wp:inline distT="0" distB="0" distL="0" distR="0" wp14:anchorId="2E908D41" wp14:editId="7A87D2B2">
          <wp:extent cx="2290832" cy="556041"/>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96402" cy="557393"/>
                  </a:xfrm>
                  <a:prstGeom prst="rect">
                    <a:avLst/>
                  </a:prstGeom>
                  <a:noFill/>
                  <a:ln w="9525">
                    <a:noFill/>
                    <a:miter lim="800000"/>
                    <a:headEnd/>
                    <a:tailEnd/>
                  </a:ln>
                </pic:spPr>
              </pic:pic>
            </a:graphicData>
          </a:graphic>
        </wp:inline>
      </w:drawing>
    </w:r>
  </w:p>
  <w:p w14:paraId="75265AA7" w14:textId="77777777" w:rsidR="003B3C3E" w:rsidRDefault="003B3C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1019"/>
    <w:multiLevelType w:val="hybridMultilevel"/>
    <w:tmpl w:val="7A00A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A309AA"/>
    <w:multiLevelType w:val="hybridMultilevel"/>
    <w:tmpl w:val="FDFAF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2EE7775"/>
    <w:multiLevelType w:val="hybridMultilevel"/>
    <w:tmpl w:val="202CABCC"/>
    <w:lvl w:ilvl="0" w:tplc="04100001">
      <w:start w:val="1"/>
      <w:numFmt w:val="bullet"/>
      <w:lvlText w:val=""/>
      <w:lvlJc w:val="left"/>
      <w:pPr>
        <w:ind w:left="891" w:hanging="360"/>
      </w:pPr>
      <w:rPr>
        <w:rFonts w:ascii="Symbol" w:hAnsi="Symbol" w:hint="default"/>
      </w:rPr>
    </w:lvl>
    <w:lvl w:ilvl="1" w:tplc="04100003" w:tentative="1">
      <w:start w:val="1"/>
      <w:numFmt w:val="bullet"/>
      <w:lvlText w:val="o"/>
      <w:lvlJc w:val="left"/>
      <w:pPr>
        <w:ind w:left="1611" w:hanging="360"/>
      </w:pPr>
      <w:rPr>
        <w:rFonts w:ascii="Courier New" w:hAnsi="Courier New" w:cs="Courier New" w:hint="default"/>
      </w:rPr>
    </w:lvl>
    <w:lvl w:ilvl="2" w:tplc="04100005" w:tentative="1">
      <w:start w:val="1"/>
      <w:numFmt w:val="bullet"/>
      <w:lvlText w:val=""/>
      <w:lvlJc w:val="left"/>
      <w:pPr>
        <w:ind w:left="2331" w:hanging="360"/>
      </w:pPr>
      <w:rPr>
        <w:rFonts w:ascii="Wingdings" w:hAnsi="Wingdings" w:hint="default"/>
      </w:rPr>
    </w:lvl>
    <w:lvl w:ilvl="3" w:tplc="04100001" w:tentative="1">
      <w:start w:val="1"/>
      <w:numFmt w:val="bullet"/>
      <w:lvlText w:val=""/>
      <w:lvlJc w:val="left"/>
      <w:pPr>
        <w:ind w:left="3051" w:hanging="360"/>
      </w:pPr>
      <w:rPr>
        <w:rFonts w:ascii="Symbol" w:hAnsi="Symbol" w:hint="default"/>
      </w:rPr>
    </w:lvl>
    <w:lvl w:ilvl="4" w:tplc="04100003" w:tentative="1">
      <w:start w:val="1"/>
      <w:numFmt w:val="bullet"/>
      <w:lvlText w:val="o"/>
      <w:lvlJc w:val="left"/>
      <w:pPr>
        <w:ind w:left="3771" w:hanging="360"/>
      </w:pPr>
      <w:rPr>
        <w:rFonts w:ascii="Courier New" w:hAnsi="Courier New" w:cs="Courier New" w:hint="default"/>
      </w:rPr>
    </w:lvl>
    <w:lvl w:ilvl="5" w:tplc="04100005" w:tentative="1">
      <w:start w:val="1"/>
      <w:numFmt w:val="bullet"/>
      <w:lvlText w:val=""/>
      <w:lvlJc w:val="left"/>
      <w:pPr>
        <w:ind w:left="4491" w:hanging="360"/>
      </w:pPr>
      <w:rPr>
        <w:rFonts w:ascii="Wingdings" w:hAnsi="Wingdings" w:hint="default"/>
      </w:rPr>
    </w:lvl>
    <w:lvl w:ilvl="6" w:tplc="04100001" w:tentative="1">
      <w:start w:val="1"/>
      <w:numFmt w:val="bullet"/>
      <w:lvlText w:val=""/>
      <w:lvlJc w:val="left"/>
      <w:pPr>
        <w:ind w:left="5211" w:hanging="360"/>
      </w:pPr>
      <w:rPr>
        <w:rFonts w:ascii="Symbol" w:hAnsi="Symbol" w:hint="default"/>
      </w:rPr>
    </w:lvl>
    <w:lvl w:ilvl="7" w:tplc="04100003" w:tentative="1">
      <w:start w:val="1"/>
      <w:numFmt w:val="bullet"/>
      <w:lvlText w:val="o"/>
      <w:lvlJc w:val="left"/>
      <w:pPr>
        <w:ind w:left="5931" w:hanging="360"/>
      </w:pPr>
      <w:rPr>
        <w:rFonts w:ascii="Courier New" w:hAnsi="Courier New" w:cs="Courier New" w:hint="default"/>
      </w:rPr>
    </w:lvl>
    <w:lvl w:ilvl="8" w:tplc="04100005" w:tentative="1">
      <w:start w:val="1"/>
      <w:numFmt w:val="bullet"/>
      <w:lvlText w:val=""/>
      <w:lvlJc w:val="left"/>
      <w:pPr>
        <w:ind w:left="6651" w:hanging="360"/>
      </w:pPr>
      <w:rPr>
        <w:rFonts w:ascii="Wingdings" w:hAnsi="Wingdings" w:hint="default"/>
      </w:rPr>
    </w:lvl>
  </w:abstractNum>
  <w:abstractNum w:abstractNumId="3" w15:restartNumberingAfterBreak="0">
    <w:nsid w:val="4FEC609C"/>
    <w:multiLevelType w:val="hybridMultilevel"/>
    <w:tmpl w:val="273C95A0"/>
    <w:lvl w:ilvl="0" w:tplc="04100001">
      <w:start w:val="1"/>
      <w:numFmt w:val="bullet"/>
      <w:lvlText w:val=""/>
      <w:lvlJc w:val="left"/>
      <w:pPr>
        <w:ind w:left="923" w:hanging="360"/>
      </w:pPr>
      <w:rPr>
        <w:rFonts w:ascii="Symbol" w:hAnsi="Symbol" w:hint="default"/>
      </w:rPr>
    </w:lvl>
    <w:lvl w:ilvl="1" w:tplc="04100003" w:tentative="1">
      <w:start w:val="1"/>
      <w:numFmt w:val="bullet"/>
      <w:lvlText w:val="o"/>
      <w:lvlJc w:val="left"/>
      <w:pPr>
        <w:ind w:left="1643" w:hanging="360"/>
      </w:pPr>
      <w:rPr>
        <w:rFonts w:ascii="Courier New" w:hAnsi="Courier New" w:cs="Courier New" w:hint="default"/>
      </w:rPr>
    </w:lvl>
    <w:lvl w:ilvl="2" w:tplc="04100005" w:tentative="1">
      <w:start w:val="1"/>
      <w:numFmt w:val="bullet"/>
      <w:lvlText w:val=""/>
      <w:lvlJc w:val="left"/>
      <w:pPr>
        <w:ind w:left="2363" w:hanging="360"/>
      </w:pPr>
      <w:rPr>
        <w:rFonts w:ascii="Wingdings" w:hAnsi="Wingdings" w:hint="default"/>
      </w:rPr>
    </w:lvl>
    <w:lvl w:ilvl="3" w:tplc="04100001" w:tentative="1">
      <w:start w:val="1"/>
      <w:numFmt w:val="bullet"/>
      <w:lvlText w:val=""/>
      <w:lvlJc w:val="left"/>
      <w:pPr>
        <w:ind w:left="3083" w:hanging="360"/>
      </w:pPr>
      <w:rPr>
        <w:rFonts w:ascii="Symbol" w:hAnsi="Symbol" w:hint="default"/>
      </w:rPr>
    </w:lvl>
    <w:lvl w:ilvl="4" w:tplc="04100003" w:tentative="1">
      <w:start w:val="1"/>
      <w:numFmt w:val="bullet"/>
      <w:lvlText w:val="o"/>
      <w:lvlJc w:val="left"/>
      <w:pPr>
        <w:ind w:left="3803" w:hanging="360"/>
      </w:pPr>
      <w:rPr>
        <w:rFonts w:ascii="Courier New" w:hAnsi="Courier New" w:cs="Courier New" w:hint="default"/>
      </w:rPr>
    </w:lvl>
    <w:lvl w:ilvl="5" w:tplc="04100005" w:tentative="1">
      <w:start w:val="1"/>
      <w:numFmt w:val="bullet"/>
      <w:lvlText w:val=""/>
      <w:lvlJc w:val="left"/>
      <w:pPr>
        <w:ind w:left="4523" w:hanging="360"/>
      </w:pPr>
      <w:rPr>
        <w:rFonts w:ascii="Wingdings" w:hAnsi="Wingdings" w:hint="default"/>
      </w:rPr>
    </w:lvl>
    <w:lvl w:ilvl="6" w:tplc="04100001" w:tentative="1">
      <w:start w:val="1"/>
      <w:numFmt w:val="bullet"/>
      <w:lvlText w:val=""/>
      <w:lvlJc w:val="left"/>
      <w:pPr>
        <w:ind w:left="5243" w:hanging="360"/>
      </w:pPr>
      <w:rPr>
        <w:rFonts w:ascii="Symbol" w:hAnsi="Symbol" w:hint="default"/>
      </w:rPr>
    </w:lvl>
    <w:lvl w:ilvl="7" w:tplc="04100003" w:tentative="1">
      <w:start w:val="1"/>
      <w:numFmt w:val="bullet"/>
      <w:lvlText w:val="o"/>
      <w:lvlJc w:val="left"/>
      <w:pPr>
        <w:ind w:left="5963" w:hanging="360"/>
      </w:pPr>
      <w:rPr>
        <w:rFonts w:ascii="Courier New" w:hAnsi="Courier New" w:cs="Courier New" w:hint="default"/>
      </w:rPr>
    </w:lvl>
    <w:lvl w:ilvl="8" w:tplc="04100005" w:tentative="1">
      <w:start w:val="1"/>
      <w:numFmt w:val="bullet"/>
      <w:lvlText w:val=""/>
      <w:lvlJc w:val="left"/>
      <w:pPr>
        <w:ind w:left="6683" w:hanging="360"/>
      </w:pPr>
      <w:rPr>
        <w:rFonts w:ascii="Wingdings" w:hAnsi="Wingdings" w:hint="default"/>
      </w:rPr>
    </w:lvl>
  </w:abstractNum>
  <w:abstractNum w:abstractNumId="4" w15:restartNumberingAfterBreak="0">
    <w:nsid w:val="645D189F"/>
    <w:multiLevelType w:val="hybridMultilevel"/>
    <w:tmpl w:val="8AD47086"/>
    <w:lvl w:ilvl="0" w:tplc="04100001">
      <w:start w:val="1"/>
      <w:numFmt w:val="bullet"/>
      <w:lvlText w:val=""/>
      <w:lvlJc w:val="left"/>
      <w:pPr>
        <w:ind w:left="891" w:hanging="360"/>
      </w:pPr>
      <w:rPr>
        <w:rFonts w:ascii="Symbol" w:hAnsi="Symbol" w:hint="default"/>
      </w:rPr>
    </w:lvl>
    <w:lvl w:ilvl="1" w:tplc="04100003" w:tentative="1">
      <w:start w:val="1"/>
      <w:numFmt w:val="bullet"/>
      <w:lvlText w:val="o"/>
      <w:lvlJc w:val="left"/>
      <w:pPr>
        <w:ind w:left="1611" w:hanging="360"/>
      </w:pPr>
      <w:rPr>
        <w:rFonts w:ascii="Courier New" w:hAnsi="Courier New" w:cs="Courier New" w:hint="default"/>
      </w:rPr>
    </w:lvl>
    <w:lvl w:ilvl="2" w:tplc="04100005" w:tentative="1">
      <w:start w:val="1"/>
      <w:numFmt w:val="bullet"/>
      <w:lvlText w:val=""/>
      <w:lvlJc w:val="left"/>
      <w:pPr>
        <w:ind w:left="2331" w:hanging="360"/>
      </w:pPr>
      <w:rPr>
        <w:rFonts w:ascii="Wingdings" w:hAnsi="Wingdings" w:hint="default"/>
      </w:rPr>
    </w:lvl>
    <w:lvl w:ilvl="3" w:tplc="04100001" w:tentative="1">
      <w:start w:val="1"/>
      <w:numFmt w:val="bullet"/>
      <w:lvlText w:val=""/>
      <w:lvlJc w:val="left"/>
      <w:pPr>
        <w:ind w:left="3051" w:hanging="360"/>
      </w:pPr>
      <w:rPr>
        <w:rFonts w:ascii="Symbol" w:hAnsi="Symbol" w:hint="default"/>
      </w:rPr>
    </w:lvl>
    <w:lvl w:ilvl="4" w:tplc="04100003" w:tentative="1">
      <w:start w:val="1"/>
      <w:numFmt w:val="bullet"/>
      <w:lvlText w:val="o"/>
      <w:lvlJc w:val="left"/>
      <w:pPr>
        <w:ind w:left="3771" w:hanging="360"/>
      </w:pPr>
      <w:rPr>
        <w:rFonts w:ascii="Courier New" w:hAnsi="Courier New" w:cs="Courier New" w:hint="default"/>
      </w:rPr>
    </w:lvl>
    <w:lvl w:ilvl="5" w:tplc="04100005" w:tentative="1">
      <w:start w:val="1"/>
      <w:numFmt w:val="bullet"/>
      <w:lvlText w:val=""/>
      <w:lvlJc w:val="left"/>
      <w:pPr>
        <w:ind w:left="4491" w:hanging="360"/>
      </w:pPr>
      <w:rPr>
        <w:rFonts w:ascii="Wingdings" w:hAnsi="Wingdings" w:hint="default"/>
      </w:rPr>
    </w:lvl>
    <w:lvl w:ilvl="6" w:tplc="04100001" w:tentative="1">
      <w:start w:val="1"/>
      <w:numFmt w:val="bullet"/>
      <w:lvlText w:val=""/>
      <w:lvlJc w:val="left"/>
      <w:pPr>
        <w:ind w:left="5211" w:hanging="360"/>
      </w:pPr>
      <w:rPr>
        <w:rFonts w:ascii="Symbol" w:hAnsi="Symbol" w:hint="default"/>
      </w:rPr>
    </w:lvl>
    <w:lvl w:ilvl="7" w:tplc="04100003" w:tentative="1">
      <w:start w:val="1"/>
      <w:numFmt w:val="bullet"/>
      <w:lvlText w:val="o"/>
      <w:lvlJc w:val="left"/>
      <w:pPr>
        <w:ind w:left="5931" w:hanging="360"/>
      </w:pPr>
      <w:rPr>
        <w:rFonts w:ascii="Courier New" w:hAnsi="Courier New" w:cs="Courier New" w:hint="default"/>
      </w:rPr>
    </w:lvl>
    <w:lvl w:ilvl="8" w:tplc="04100005" w:tentative="1">
      <w:start w:val="1"/>
      <w:numFmt w:val="bullet"/>
      <w:lvlText w:val=""/>
      <w:lvlJc w:val="left"/>
      <w:pPr>
        <w:ind w:left="6651" w:hanging="360"/>
      </w:pPr>
      <w:rPr>
        <w:rFonts w:ascii="Wingdings" w:hAnsi="Wingdings" w:hint="default"/>
      </w:rPr>
    </w:lvl>
  </w:abstractNum>
  <w:abstractNum w:abstractNumId="5" w15:restartNumberingAfterBreak="0">
    <w:nsid w:val="66E1005E"/>
    <w:multiLevelType w:val="hybridMultilevel"/>
    <w:tmpl w:val="9D64B560"/>
    <w:lvl w:ilvl="0" w:tplc="04100017">
      <w:start w:val="1"/>
      <w:numFmt w:val="lowerLetter"/>
      <w:lvlText w:val="%1)"/>
      <w:lvlJc w:val="left"/>
      <w:pPr>
        <w:ind w:left="383" w:hanging="212"/>
      </w:pPr>
      <w:rPr>
        <w:rFonts w:hint="default"/>
        <w:spacing w:val="-3"/>
        <w:w w:val="100"/>
        <w:sz w:val="18"/>
        <w:szCs w:val="18"/>
        <w:lang w:val="it-IT" w:eastAsia="en-US" w:bidi="ar-SA"/>
      </w:rPr>
    </w:lvl>
    <w:lvl w:ilvl="1" w:tplc="0666E6FE">
      <w:numFmt w:val="bullet"/>
      <w:lvlText w:val="•"/>
      <w:lvlJc w:val="left"/>
      <w:pPr>
        <w:ind w:left="1340" w:hanging="212"/>
      </w:pPr>
      <w:rPr>
        <w:rFonts w:hint="default"/>
        <w:lang w:val="it-IT" w:eastAsia="en-US" w:bidi="ar-SA"/>
      </w:rPr>
    </w:lvl>
    <w:lvl w:ilvl="2" w:tplc="3A8ECAD2">
      <w:numFmt w:val="bullet"/>
      <w:lvlText w:val="•"/>
      <w:lvlJc w:val="left"/>
      <w:pPr>
        <w:ind w:left="2301" w:hanging="212"/>
      </w:pPr>
      <w:rPr>
        <w:rFonts w:hint="default"/>
        <w:lang w:val="it-IT" w:eastAsia="en-US" w:bidi="ar-SA"/>
      </w:rPr>
    </w:lvl>
    <w:lvl w:ilvl="3" w:tplc="933010AA">
      <w:numFmt w:val="bullet"/>
      <w:lvlText w:val="•"/>
      <w:lvlJc w:val="left"/>
      <w:pPr>
        <w:ind w:left="3261" w:hanging="212"/>
      </w:pPr>
      <w:rPr>
        <w:rFonts w:hint="default"/>
        <w:lang w:val="it-IT" w:eastAsia="en-US" w:bidi="ar-SA"/>
      </w:rPr>
    </w:lvl>
    <w:lvl w:ilvl="4" w:tplc="9D86A9CA">
      <w:numFmt w:val="bullet"/>
      <w:lvlText w:val="•"/>
      <w:lvlJc w:val="left"/>
      <w:pPr>
        <w:ind w:left="4222" w:hanging="212"/>
      </w:pPr>
      <w:rPr>
        <w:rFonts w:hint="default"/>
        <w:lang w:val="it-IT" w:eastAsia="en-US" w:bidi="ar-SA"/>
      </w:rPr>
    </w:lvl>
    <w:lvl w:ilvl="5" w:tplc="16180090">
      <w:numFmt w:val="bullet"/>
      <w:lvlText w:val="•"/>
      <w:lvlJc w:val="left"/>
      <w:pPr>
        <w:ind w:left="5183" w:hanging="212"/>
      </w:pPr>
      <w:rPr>
        <w:rFonts w:hint="default"/>
        <w:lang w:val="it-IT" w:eastAsia="en-US" w:bidi="ar-SA"/>
      </w:rPr>
    </w:lvl>
    <w:lvl w:ilvl="6" w:tplc="CDC82F8C">
      <w:numFmt w:val="bullet"/>
      <w:lvlText w:val="•"/>
      <w:lvlJc w:val="left"/>
      <w:pPr>
        <w:ind w:left="6143" w:hanging="212"/>
      </w:pPr>
      <w:rPr>
        <w:rFonts w:hint="default"/>
        <w:lang w:val="it-IT" w:eastAsia="en-US" w:bidi="ar-SA"/>
      </w:rPr>
    </w:lvl>
    <w:lvl w:ilvl="7" w:tplc="7FBCD5EE">
      <w:numFmt w:val="bullet"/>
      <w:lvlText w:val="•"/>
      <w:lvlJc w:val="left"/>
      <w:pPr>
        <w:ind w:left="7104" w:hanging="212"/>
      </w:pPr>
      <w:rPr>
        <w:rFonts w:hint="default"/>
        <w:lang w:val="it-IT" w:eastAsia="en-US" w:bidi="ar-SA"/>
      </w:rPr>
    </w:lvl>
    <w:lvl w:ilvl="8" w:tplc="94E0E5EA">
      <w:numFmt w:val="bullet"/>
      <w:lvlText w:val="•"/>
      <w:lvlJc w:val="left"/>
      <w:pPr>
        <w:ind w:left="8065" w:hanging="212"/>
      </w:pPr>
      <w:rPr>
        <w:rFonts w:hint="default"/>
        <w:lang w:val="it-IT" w:eastAsia="en-US" w:bidi="ar-SA"/>
      </w:rPr>
    </w:lvl>
  </w:abstractNum>
  <w:abstractNum w:abstractNumId="6" w15:restartNumberingAfterBreak="0">
    <w:nsid w:val="6EF85D0B"/>
    <w:multiLevelType w:val="hybridMultilevel"/>
    <w:tmpl w:val="71985306"/>
    <w:lvl w:ilvl="0" w:tplc="04100001">
      <w:start w:val="1"/>
      <w:numFmt w:val="bullet"/>
      <w:lvlText w:val=""/>
      <w:lvlJc w:val="left"/>
      <w:pPr>
        <w:ind w:left="942" w:hanging="360"/>
      </w:pPr>
      <w:rPr>
        <w:rFonts w:ascii="Symbol" w:hAnsi="Symbol" w:hint="default"/>
      </w:rPr>
    </w:lvl>
    <w:lvl w:ilvl="1" w:tplc="04100003" w:tentative="1">
      <w:start w:val="1"/>
      <w:numFmt w:val="bullet"/>
      <w:lvlText w:val="o"/>
      <w:lvlJc w:val="left"/>
      <w:pPr>
        <w:ind w:left="1662" w:hanging="360"/>
      </w:pPr>
      <w:rPr>
        <w:rFonts w:ascii="Courier New" w:hAnsi="Courier New" w:cs="Courier New" w:hint="default"/>
      </w:rPr>
    </w:lvl>
    <w:lvl w:ilvl="2" w:tplc="04100005" w:tentative="1">
      <w:start w:val="1"/>
      <w:numFmt w:val="bullet"/>
      <w:lvlText w:val=""/>
      <w:lvlJc w:val="left"/>
      <w:pPr>
        <w:ind w:left="2382" w:hanging="360"/>
      </w:pPr>
      <w:rPr>
        <w:rFonts w:ascii="Wingdings" w:hAnsi="Wingdings" w:hint="default"/>
      </w:rPr>
    </w:lvl>
    <w:lvl w:ilvl="3" w:tplc="04100001" w:tentative="1">
      <w:start w:val="1"/>
      <w:numFmt w:val="bullet"/>
      <w:lvlText w:val=""/>
      <w:lvlJc w:val="left"/>
      <w:pPr>
        <w:ind w:left="3102" w:hanging="360"/>
      </w:pPr>
      <w:rPr>
        <w:rFonts w:ascii="Symbol" w:hAnsi="Symbol" w:hint="default"/>
      </w:rPr>
    </w:lvl>
    <w:lvl w:ilvl="4" w:tplc="04100003" w:tentative="1">
      <w:start w:val="1"/>
      <w:numFmt w:val="bullet"/>
      <w:lvlText w:val="o"/>
      <w:lvlJc w:val="left"/>
      <w:pPr>
        <w:ind w:left="3822" w:hanging="360"/>
      </w:pPr>
      <w:rPr>
        <w:rFonts w:ascii="Courier New" w:hAnsi="Courier New" w:cs="Courier New" w:hint="default"/>
      </w:rPr>
    </w:lvl>
    <w:lvl w:ilvl="5" w:tplc="04100005" w:tentative="1">
      <w:start w:val="1"/>
      <w:numFmt w:val="bullet"/>
      <w:lvlText w:val=""/>
      <w:lvlJc w:val="left"/>
      <w:pPr>
        <w:ind w:left="4542" w:hanging="360"/>
      </w:pPr>
      <w:rPr>
        <w:rFonts w:ascii="Wingdings" w:hAnsi="Wingdings" w:hint="default"/>
      </w:rPr>
    </w:lvl>
    <w:lvl w:ilvl="6" w:tplc="04100001" w:tentative="1">
      <w:start w:val="1"/>
      <w:numFmt w:val="bullet"/>
      <w:lvlText w:val=""/>
      <w:lvlJc w:val="left"/>
      <w:pPr>
        <w:ind w:left="5262" w:hanging="360"/>
      </w:pPr>
      <w:rPr>
        <w:rFonts w:ascii="Symbol" w:hAnsi="Symbol" w:hint="default"/>
      </w:rPr>
    </w:lvl>
    <w:lvl w:ilvl="7" w:tplc="04100003" w:tentative="1">
      <w:start w:val="1"/>
      <w:numFmt w:val="bullet"/>
      <w:lvlText w:val="o"/>
      <w:lvlJc w:val="left"/>
      <w:pPr>
        <w:ind w:left="5982" w:hanging="360"/>
      </w:pPr>
      <w:rPr>
        <w:rFonts w:ascii="Courier New" w:hAnsi="Courier New" w:cs="Courier New" w:hint="default"/>
      </w:rPr>
    </w:lvl>
    <w:lvl w:ilvl="8" w:tplc="04100005" w:tentative="1">
      <w:start w:val="1"/>
      <w:numFmt w:val="bullet"/>
      <w:lvlText w:val=""/>
      <w:lvlJc w:val="left"/>
      <w:pPr>
        <w:ind w:left="6702" w:hanging="360"/>
      </w:pPr>
      <w:rPr>
        <w:rFonts w:ascii="Wingdings" w:hAnsi="Wingdings" w:hint="default"/>
      </w:rPr>
    </w:lvl>
  </w:abstractNum>
  <w:num w:numId="1" w16cid:durableId="514075544">
    <w:abstractNumId w:val="3"/>
  </w:num>
  <w:num w:numId="2" w16cid:durableId="438988783">
    <w:abstractNumId w:val="4"/>
  </w:num>
  <w:num w:numId="3" w16cid:durableId="1893542349">
    <w:abstractNumId w:val="2"/>
  </w:num>
  <w:num w:numId="4" w16cid:durableId="427311725">
    <w:abstractNumId w:val="6"/>
  </w:num>
  <w:num w:numId="5" w16cid:durableId="1216232764">
    <w:abstractNumId w:val="1"/>
  </w:num>
  <w:num w:numId="6" w16cid:durableId="163978403">
    <w:abstractNumId w:val="0"/>
  </w:num>
  <w:num w:numId="7" w16cid:durableId="1983998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C3E"/>
    <w:rsid w:val="00047B06"/>
    <w:rsid w:val="000E3CCC"/>
    <w:rsid w:val="00106738"/>
    <w:rsid w:val="00144EE0"/>
    <w:rsid w:val="001467C0"/>
    <w:rsid w:val="001B7533"/>
    <w:rsid w:val="001D6351"/>
    <w:rsid w:val="00262B94"/>
    <w:rsid w:val="003906CA"/>
    <w:rsid w:val="003B3C3E"/>
    <w:rsid w:val="0048095F"/>
    <w:rsid w:val="00517045"/>
    <w:rsid w:val="00561B09"/>
    <w:rsid w:val="006337FB"/>
    <w:rsid w:val="0065426D"/>
    <w:rsid w:val="00686548"/>
    <w:rsid w:val="006B7214"/>
    <w:rsid w:val="006E7C7E"/>
    <w:rsid w:val="007565D1"/>
    <w:rsid w:val="00780D7D"/>
    <w:rsid w:val="007937E1"/>
    <w:rsid w:val="007B4D8C"/>
    <w:rsid w:val="00816F97"/>
    <w:rsid w:val="008321EF"/>
    <w:rsid w:val="008931AA"/>
    <w:rsid w:val="008E6235"/>
    <w:rsid w:val="00943D15"/>
    <w:rsid w:val="00996DD0"/>
    <w:rsid w:val="009E714F"/>
    <w:rsid w:val="009F7C16"/>
    <w:rsid w:val="00A82337"/>
    <w:rsid w:val="00BD7540"/>
    <w:rsid w:val="00C0003C"/>
    <w:rsid w:val="00CC7A63"/>
    <w:rsid w:val="00CF1F54"/>
    <w:rsid w:val="00CF449E"/>
    <w:rsid w:val="00CF7452"/>
    <w:rsid w:val="00D45303"/>
    <w:rsid w:val="00DB0CBB"/>
    <w:rsid w:val="00E05808"/>
    <w:rsid w:val="00EE462D"/>
    <w:rsid w:val="00F210EF"/>
    <w:rsid w:val="00F7618D"/>
    <w:rsid w:val="00F767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944AD"/>
  <w15:docId w15:val="{8DCE57FC-48CA-4313-956C-D64E62A5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37FB"/>
  </w:style>
  <w:style w:type="paragraph" w:styleId="Titolo1">
    <w:name w:val="heading 1"/>
    <w:basedOn w:val="Normale"/>
    <w:link w:val="Titolo1Carattere"/>
    <w:uiPriority w:val="9"/>
    <w:qFormat/>
    <w:rsid w:val="00047B06"/>
    <w:pPr>
      <w:widowControl w:val="0"/>
      <w:autoSpaceDE w:val="0"/>
      <w:autoSpaceDN w:val="0"/>
      <w:spacing w:after="0" w:line="240" w:lineRule="auto"/>
      <w:ind w:left="172"/>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B3C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3C3E"/>
  </w:style>
  <w:style w:type="paragraph" w:styleId="Pidipagina">
    <w:name w:val="footer"/>
    <w:basedOn w:val="Normale"/>
    <w:link w:val="PidipaginaCarattere"/>
    <w:uiPriority w:val="99"/>
    <w:unhideWhenUsed/>
    <w:rsid w:val="003B3C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3C3E"/>
  </w:style>
  <w:style w:type="paragraph" w:styleId="Testofumetto">
    <w:name w:val="Balloon Text"/>
    <w:basedOn w:val="Normale"/>
    <w:link w:val="TestofumettoCarattere"/>
    <w:uiPriority w:val="99"/>
    <w:semiHidden/>
    <w:unhideWhenUsed/>
    <w:rsid w:val="003B3C3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3C3E"/>
    <w:rPr>
      <w:rFonts w:ascii="Tahoma" w:hAnsi="Tahoma" w:cs="Tahoma"/>
      <w:sz w:val="16"/>
      <w:szCs w:val="16"/>
    </w:rPr>
  </w:style>
  <w:style w:type="paragraph" w:styleId="PreformattatoHTML">
    <w:name w:val="HTML Preformatted"/>
    <w:basedOn w:val="Normale"/>
    <w:link w:val="PreformattatoHTMLCarattere"/>
    <w:uiPriority w:val="99"/>
    <w:semiHidden/>
    <w:unhideWhenUsed/>
    <w:rsid w:val="003B3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B3C3E"/>
    <w:rPr>
      <w:rFonts w:ascii="Courier New" w:eastAsia="Times New Roman" w:hAnsi="Courier New" w:cs="Courier New"/>
      <w:sz w:val="20"/>
      <w:szCs w:val="20"/>
      <w:lang w:eastAsia="it-IT"/>
    </w:rPr>
  </w:style>
  <w:style w:type="paragraph" w:styleId="Corpotesto">
    <w:name w:val="Body Text"/>
    <w:basedOn w:val="Normale"/>
    <w:link w:val="CorpotestoCarattere"/>
    <w:uiPriority w:val="1"/>
    <w:qFormat/>
    <w:rsid w:val="00106738"/>
    <w:pPr>
      <w:widowControl w:val="0"/>
      <w:autoSpaceDE w:val="0"/>
      <w:autoSpaceDN w:val="0"/>
      <w:spacing w:after="0" w:line="240" w:lineRule="auto"/>
    </w:pPr>
    <w:rPr>
      <w:rFonts w:ascii="Arial" w:eastAsia="Arial" w:hAnsi="Arial" w:cs="Arial"/>
      <w:sz w:val="19"/>
      <w:szCs w:val="19"/>
      <w:lang w:val="en-US"/>
    </w:rPr>
  </w:style>
  <w:style w:type="character" w:customStyle="1" w:styleId="CorpotestoCarattere">
    <w:name w:val="Corpo testo Carattere"/>
    <w:basedOn w:val="Carpredefinitoparagrafo"/>
    <w:link w:val="Corpotesto"/>
    <w:uiPriority w:val="1"/>
    <w:rsid w:val="00106738"/>
    <w:rPr>
      <w:rFonts w:ascii="Arial" w:eastAsia="Arial" w:hAnsi="Arial" w:cs="Arial"/>
      <w:sz w:val="19"/>
      <w:szCs w:val="19"/>
      <w:lang w:val="en-US"/>
    </w:rPr>
  </w:style>
  <w:style w:type="table" w:styleId="Grigliatabella">
    <w:name w:val="Table Grid"/>
    <w:basedOn w:val="Tabellanormale"/>
    <w:uiPriority w:val="39"/>
    <w:rsid w:val="00106738"/>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47B06"/>
    <w:rPr>
      <w:rFonts w:ascii="Arial" w:eastAsia="Arial" w:hAnsi="Arial" w:cs="Arial"/>
      <w:b/>
      <w:bCs/>
      <w:sz w:val="18"/>
      <w:szCs w:val="18"/>
    </w:rPr>
  </w:style>
  <w:style w:type="paragraph" w:styleId="Paragrafoelenco">
    <w:name w:val="List Paragraph"/>
    <w:basedOn w:val="Normale"/>
    <w:uiPriority w:val="1"/>
    <w:qFormat/>
    <w:rsid w:val="00047B06"/>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01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12e99f-6692-4e49-8e9e-7be92112b43e">
      <Terms xmlns="http://schemas.microsoft.com/office/infopath/2007/PartnerControls"/>
    </lcf76f155ced4ddcb4097134ff3c332f>
    <TaxCatchAll xmlns="d3ffe6ec-4623-494c-a322-4f1c6c00c3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BD4B0C135D684FB8767EE9329652B3" ma:contentTypeVersion="17" ma:contentTypeDescription="Creare un nuovo documento." ma:contentTypeScope="" ma:versionID="615e69deaf65030f186f50e934b4e964">
  <xsd:schema xmlns:xsd="http://www.w3.org/2001/XMLSchema" xmlns:xs="http://www.w3.org/2001/XMLSchema" xmlns:p="http://schemas.microsoft.com/office/2006/metadata/properties" xmlns:ns2="9612e99f-6692-4e49-8e9e-7be92112b43e" xmlns:ns3="d3ffe6ec-4623-494c-a322-4f1c6c00c3f3" targetNamespace="http://schemas.microsoft.com/office/2006/metadata/properties" ma:root="true" ma:fieldsID="fbf93d0ac1e4cacd17f2f1a44a55dc10" ns2:_="" ns3:_="">
    <xsd:import namespace="9612e99f-6692-4e49-8e9e-7be92112b43e"/>
    <xsd:import namespace="d3ffe6ec-4623-494c-a322-4f1c6c00c3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2e99f-6692-4e49-8e9e-7be92112b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e69f1dc4-8efd-427b-8cd1-a38ced9eab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fe6ec-4623-494c-a322-4f1c6c00c3f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853fbf3-89ab-4307-9f31-fcd0c94909c1}" ma:internalName="TaxCatchAll" ma:showField="CatchAllData" ma:web="d3ffe6ec-4623-494c-a322-4f1c6c00c3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0C184F-B3C5-49E5-88B5-B014AC789672}">
  <ds:schemaRefs>
    <ds:schemaRef ds:uri="http://schemas.microsoft.com/office/2006/metadata/properties"/>
    <ds:schemaRef ds:uri="http://schemas.microsoft.com/office/infopath/2007/PartnerControls"/>
    <ds:schemaRef ds:uri="9612e99f-6692-4e49-8e9e-7be92112b43e"/>
    <ds:schemaRef ds:uri="d3ffe6ec-4623-494c-a322-4f1c6c00c3f3"/>
  </ds:schemaRefs>
</ds:datastoreItem>
</file>

<file path=customXml/itemProps2.xml><?xml version="1.0" encoding="utf-8"?>
<ds:datastoreItem xmlns:ds="http://schemas.openxmlformats.org/officeDocument/2006/customXml" ds:itemID="{F7256F7F-07C7-4D73-A92F-E16CAF063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2e99f-6692-4e49-8e9e-7be92112b43e"/>
    <ds:schemaRef ds:uri="d3ffe6ec-4623-494c-a322-4f1c6c00c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DFB80-F3F3-435D-B3B8-A56ECFD607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2784</Words>
  <Characters>15875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Patrizio</dc:creator>
  <cp:keywords/>
  <dc:description/>
  <cp:lastModifiedBy>Patrizio Carotta</cp:lastModifiedBy>
  <cp:revision>16</cp:revision>
  <cp:lastPrinted>2022-06-22T06:35:00Z</cp:lastPrinted>
  <dcterms:created xsi:type="dcterms:W3CDTF">2024-05-30T12:54:00Z</dcterms:created>
  <dcterms:modified xsi:type="dcterms:W3CDTF">2025-01-17T10:43:00Z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0x01010073BD4B0C135D684FB8767EE9329652B3</vt:lpwstr>
  </property>
  <property fmtid="{D5CDD505-2E9C-101B-9397-08002B2CF9AE}" pid="3" name="MediaServiceImageTags">
    <vt:lpwstr/>
  </property>
</Properties>
</file>